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13" w:rsidRPr="0024710C" w:rsidRDefault="00E42813" w:rsidP="00097568">
      <w:pPr>
        <w:spacing w:after="0" w:line="240" w:lineRule="auto"/>
        <w:jc w:val="center"/>
        <w:rPr>
          <w:rFonts w:ascii="Tahoma" w:hAnsi="Tahoma" w:cs="Tahoma"/>
          <w:b/>
          <w:sz w:val="44"/>
          <w:szCs w:val="44"/>
        </w:rPr>
      </w:pPr>
      <w:r w:rsidRPr="0024710C">
        <w:rPr>
          <w:rFonts w:ascii="Tahoma" w:hAnsi="Tahoma" w:cs="Tahoma"/>
          <w:b/>
          <w:sz w:val="44"/>
          <w:szCs w:val="44"/>
        </w:rPr>
        <w:t>Legend Cars NEZ</w:t>
      </w:r>
    </w:p>
    <w:p w:rsidR="00E42813" w:rsidRPr="00E42813" w:rsidRDefault="00E42813" w:rsidP="00097568">
      <w:pPr>
        <w:spacing w:after="0" w:line="240" w:lineRule="auto"/>
        <w:jc w:val="center"/>
        <w:rPr>
          <w:rFonts w:ascii="Tahoma" w:hAnsi="Tahoma" w:cs="Tahoma"/>
          <w:sz w:val="36"/>
          <w:szCs w:val="36"/>
        </w:rPr>
      </w:pPr>
      <w:r>
        <w:rPr>
          <w:rFonts w:ascii="Tahoma" w:hAnsi="Tahoma" w:cs="Tahoma"/>
          <w:sz w:val="36"/>
          <w:szCs w:val="36"/>
        </w:rPr>
        <w:t>North European Championship</w:t>
      </w:r>
    </w:p>
    <w:p w:rsidR="000756AE" w:rsidRDefault="004E7949" w:rsidP="00097568">
      <w:pPr>
        <w:spacing w:after="0" w:line="240" w:lineRule="auto"/>
        <w:jc w:val="center"/>
        <w:rPr>
          <w:rFonts w:ascii="Tahoma" w:hAnsi="Tahoma" w:cs="Tahoma"/>
          <w:sz w:val="36"/>
          <w:szCs w:val="36"/>
        </w:rPr>
      </w:pPr>
      <w:r>
        <w:rPr>
          <w:rFonts w:ascii="Tahoma" w:hAnsi="Tahoma" w:cs="Tahoma"/>
          <w:sz w:val="36"/>
          <w:szCs w:val="36"/>
        </w:rPr>
        <w:t>Sporting Regulations 2017</w:t>
      </w:r>
    </w:p>
    <w:p w:rsidR="0042463E" w:rsidRPr="0042463E" w:rsidRDefault="0042463E" w:rsidP="0042463E">
      <w:pPr>
        <w:spacing w:after="0" w:line="240" w:lineRule="auto"/>
        <w:jc w:val="both"/>
        <w:rPr>
          <w:rFonts w:ascii="Tahoma" w:hAnsi="Tahoma" w:cs="Tahoma"/>
          <w:sz w:val="20"/>
          <w:szCs w:val="20"/>
        </w:rPr>
      </w:pPr>
    </w:p>
    <w:p w:rsidR="0042463E" w:rsidRPr="00097568" w:rsidRDefault="00F73C88" w:rsidP="0042463E">
      <w:pPr>
        <w:pStyle w:val="ListParagraph"/>
        <w:numPr>
          <w:ilvl w:val="0"/>
          <w:numId w:val="1"/>
        </w:numPr>
        <w:spacing w:after="0" w:line="240" w:lineRule="auto"/>
        <w:jc w:val="both"/>
        <w:rPr>
          <w:rFonts w:ascii="Tahoma" w:hAnsi="Tahoma" w:cs="Tahoma"/>
          <w:b/>
          <w:sz w:val="20"/>
          <w:szCs w:val="20"/>
        </w:rPr>
      </w:pPr>
      <w:r w:rsidRPr="00097568">
        <w:rPr>
          <w:rFonts w:ascii="Tahoma" w:hAnsi="Tahoma" w:cs="Tahoma"/>
          <w:b/>
          <w:sz w:val="20"/>
          <w:szCs w:val="20"/>
        </w:rPr>
        <w:t xml:space="preserve">Championship </w:t>
      </w:r>
    </w:p>
    <w:p w:rsidR="0042463E" w:rsidRDefault="00F73C88" w:rsidP="0042463E">
      <w:pPr>
        <w:pStyle w:val="ListParagraph"/>
        <w:spacing w:after="0" w:line="240" w:lineRule="auto"/>
        <w:jc w:val="both"/>
        <w:rPr>
          <w:rFonts w:ascii="Tahoma" w:hAnsi="Tahoma" w:cs="Tahoma"/>
          <w:sz w:val="20"/>
          <w:szCs w:val="20"/>
        </w:rPr>
      </w:pPr>
      <w:r w:rsidRPr="0042463E">
        <w:rPr>
          <w:rFonts w:ascii="Tahoma" w:hAnsi="Tahoma" w:cs="Tahoma"/>
          <w:sz w:val="20"/>
          <w:szCs w:val="20"/>
        </w:rPr>
        <w:t xml:space="preserve">This </w:t>
      </w:r>
      <w:r w:rsidR="00097568">
        <w:rPr>
          <w:rFonts w:ascii="Tahoma" w:hAnsi="Tahoma" w:cs="Tahoma"/>
          <w:sz w:val="20"/>
          <w:szCs w:val="20"/>
        </w:rPr>
        <w:t>is the Sporting Regulations for Legend of</w:t>
      </w:r>
      <w:r w:rsidRPr="0042463E">
        <w:rPr>
          <w:rFonts w:ascii="Tahoma" w:hAnsi="Tahoma" w:cs="Tahoma"/>
          <w:sz w:val="20"/>
          <w:szCs w:val="20"/>
        </w:rPr>
        <w:t xml:space="preserve"> NEZ </w:t>
      </w:r>
      <w:r w:rsidR="004E7949">
        <w:rPr>
          <w:rFonts w:ascii="Tahoma" w:hAnsi="Tahoma" w:cs="Tahoma"/>
          <w:sz w:val="20"/>
          <w:szCs w:val="20"/>
        </w:rPr>
        <w:t>North European Championship 2017</w:t>
      </w:r>
      <w:r w:rsidRPr="0042463E">
        <w:rPr>
          <w:rFonts w:ascii="Tahoma" w:hAnsi="Tahoma" w:cs="Tahoma"/>
          <w:sz w:val="20"/>
          <w:szCs w:val="20"/>
        </w:rPr>
        <w:t xml:space="preserve"> (Short: </w:t>
      </w:r>
      <w:r w:rsidR="00097568">
        <w:rPr>
          <w:rFonts w:ascii="Tahoma" w:hAnsi="Tahoma" w:cs="Tahoma"/>
          <w:sz w:val="20"/>
          <w:szCs w:val="20"/>
        </w:rPr>
        <w:t xml:space="preserve">Legend </w:t>
      </w:r>
      <w:r w:rsidR="004E7949">
        <w:rPr>
          <w:rFonts w:ascii="Tahoma" w:hAnsi="Tahoma" w:cs="Tahoma"/>
          <w:sz w:val="20"/>
          <w:szCs w:val="20"/>
        </w:rPr>
        <w:t>NEZ Championship 2017</w:t>
      </w:r>
      <w:r w:rsidRPr="0042463E">
        <w:rPr>
          <w:rFonts w:ascii="Tahoma" w:hAnsi="Tahoma" w:cs="Tahoma"/>
          <w:sz w:val="20"/>
          <w:szCs w:val="20"/>
        </w:rPr>
        <w:t>). These Sporting Regulations come into force from the moment they a</w:t>
      </w:r>
      <w:r w:rsidR="00097568">
        <w:rPr>
          <w:rFonts w:ascii="Tahoma" w:hAnsi="Tahoma" w:cs="Tahoma"/>
          <w:sz w:val="20"/>
          <w:szCs w:val="20"/>
        </w:rPr>
        <w:t>re published on the NEZ web-site:</w:t>
      </w:r>
      <w:r w:rsidRPr="0042463E">
        <w:rPr>
          <w:rFonts w:ascii="Tahoma" w:hAnsi="Tahoma" w:cs="Tahoma"/>
          <w:sz w:val="20"/>
          <w:szCs w:val="20"/>
        </w:rPr>
        <w:t xml:space="preserve"> </w:t>
      </w:r>
      <w:hyperlink r:id="rId9" w:history="1">
        <w:r w:rsidR="00097568" w:rsidRPr="002316B1">
          <w:rPr>
            <w:rStyle w:val="Hyperlink"/>
            <w:rFonts w:ascii="Tahoma" w:hAnsi="Tahoma" w:cs="Tahoma"/>
            <w:sz w:val="20"/>
            <w:szCs w:val="20"/>
          </w:rPr>
          <w:t>www.fia-nez.eu</w:t>
        </w:r>
      </w:hyperlink>
      <w:r w:rsidR="00097568">
        <w:rPr>
          <w:rFonts w:ascii="Tahoma" w:hAnsi="Tahoma" w:cs="Tahoma"/>
          <w:sz w:val="20"/>
          <w:szCs w:val="20"/>
        </w:rPr>
        <w:t xml:space="preserve"> </w:t>
      </w:r>
      <w:r w:rsidRPr="0042463E">
        <w:rPr>
          <w:rFonts w:ascii="Tahoma" w:hAnsi="Tahoma" w:cs="Tahoma"/>
          <w:sz w:val="20"/>
          <w:szCs w:val="20"/>
        </w:rPr>
        <w:t>where possible changes, bulletins etc, will be published.</w:t>
      </w:r>
    </w:p>
    <w:p w:rsidR="00FC2966" w:rsidRDefault="00FC2966" w:rsidP="0042463E">
      <w:pPr>
        <w:pStyle w:val="ListParagraph"/>
        <w:spacing w:after="0" w:line="240" w:lineRule="auto"/>
        <w:jc w:val="both"/>
        <w:rPr>
          <w:rFonts w:ascii="Tahoma" w:hAnsi="Tahoma" w:cs="Tahoma"/>
          <w:sz w:val="20"/>
          <w:szCs w:val="20"/>
        </w:rPr>
      </w:pPr>
    </w:p>
    <w:p w:rsidR="0042463E" w:rsidRPr="00097568" w:rsidRDefault="00F73C88" w:rsidP="0042463E">
      <w:pPr>
        <w:pStyle w:val="ListParagraph"/>
        <w:numPr>
          <w:ilvl w:val="0"/>
          <w:numId w:val="1"/>
        </w:numPr>
        <w:spacing w:after="0" w:line="240" w:lineRule="auto"/>
        <w:jc w:val="both"/>
        <w:rPr>
          <w:rFonts w:ascii="Tahoma" w:hAnsi="Tahoma" w:cs="Tahoma"/>
          <w:b/>
          <w:sz w:val="20"/>
          <w:szCs w:val="20"/>
        </w:rPr>
      </w:pPr>
      <w:r w:rsidRPr="00097568">
        <w:rPr>
          <w:rFonts w:ascii="Tahoma" w:hAnsi="Tahoma" w:cs="Tahoma"/>
          <w:b/>
          <w:sz w:val="20"/>
          <w:szCs w:val="20"/>
        </w:rPr>
        <w:t xml:space="preserve">Title and Jurisdiction </w:t>
      </w:r>
    </w:p>
    <w:p w:rsidR="0042463E" w:rsidRDefault="00097568" w:rsidP="0042463E">
      <w:pPr>
        <w:pStyle w:val="ListParagraph"/>
        <w:spacing w:after="0" w:line="240" w:lineRule="auto"/>
        <w:jc w:val="both"/>
        <w:rPr>
          <w:rFonts w:ascii="Tahoma" w:hAnsi="Tahoma" w:cs="Tahoma"/>
          <w:sz w:val="20"/>
          <w:szCs w:val="20"/>
        </w:rPr>
      </w:pPr>
      <w:r>
        <w:rPr>
          <w:rFonts w:ascii="Tahoma" w:hAnsi="Tahoma" w:cs="Tahoma"/>
          <w:sz w:val="20"/>
          <w:szCs w:val="20"/>
        </w:rPr>
        <w:t>Legend NEZ Championship 201</w:t>
      </w:r>
      <w:r w:rsidR="004E7949">
        <w:rPr>
          <w:rFonts w:ascii="Tahoma" w:hAnsi="Tahoma" w:cs="Tahoma"/>
          <w:sz w:val="20"/>
          <w:szCs w:val="20"/>
        </w:rPr>
        <w:t>7</w:t>
      </w:r>
      <w:r>
        <w:rPr>
          <w:rFonts w:ascii="Tahoma" w:hAnsi="Tahoma" w:cs="Tahoma"/>
          <w:sz w:val="20"/>
          <w:szCs w:val="20"/>
        </w:rPr>
        <w:t xml:space="preserve"> </w:t>
      </w:r>
      <w:r w:rsidR="00F73C88" w:rsidRPr="0042463E">
        <w:rPr>
          <w:rFonts w:ascii="Tahoma" w:hAnsi="Tahoma" w:cs="Tahoma"/>
          <w:sz w:val="20"/>
          <w:szCs w:val="20"/>
        </w:rPr>
        <w:t>is handled by the NEZ Racing Commission in association with respectively ASN’s Racing Commissions or their represe</w:t>
      </w:r>
      <w:r>
        <w:rPr>
          <w:rFonts w:ascii="Tahoma" w:hAnsi="Tahoma" w:cs="Tahoma"/>
          <w:sz w:val="20"/>
          <w:szCs w:val="20"/>
        </w:rPr>
        <w:t>ntatives within the NEZ</w:t>
      </w:r>
      <w:r w:rsidR="00F73C88" w:rsidRPr="0042463E">
        <w:rPr>
          <w:rFonts w:ascii="Tahoma" w:hAnsi="Tahoma" w:cs="Tahoma"/>
          <w:sz w:val="20"/>
          <w:szCs w:val="20"/>
        </w:rPr>
        <w:t>. The entrants are enforced to follow the General Sporting Regulations fro</w:t>
      </w:r>
      <w:r>
        <w:rPr>
          <w:rFonts w:ascii="Tahoma" w:hAnsi="Tahoma" w:cs="Tahoma"/>
          <w:sz w:val="20"/>
          <w:szCs w:val="20"/>
        </w:rPr>
        <w:t>m host</w:t>
      </w:r>
      <w:r w:rsidR="00D9601C">
        <w:rPr>
          <w:rFonts w:ascii="Tahoma" w:hAnsi="Tahoma" w:cs="Tahoma"/>
          <w:sz w:val="20"/>
          <w:szCs w:val="20"/>
        </w:rPr>
        <w:t xml:space="preserve">ing ASN and the Promoter – </w:t>
      </w:r>
      <w:r w:rsidR="004E7949" w:rsidRPr="00F02A0C">
        <w:rPr>
          <w:rFonts w:ascii="Tahoma" w:hAnsi="Tahoma" w:cs="Tahoma"/>
          <w:b/>
          <w:sz w:val="20"/>
          <w:szCs w:val="20"/>
        </w:rPr>
        <w:t>“</w:t>
      </w:r>
      <w:proofErr w:type="spellStart"/>
      <w:r w:rsidR="00D9601C" w:rsidRPr="00F02A0C">
        <w:rPr>
          <w:rFonts w:ascii="Tahoma" w:hAnsi="Tahoma" w:cs="Tahoma"/>
          <w:b/>
          <w:sz w:val="20"/>
          <w:szCs w:val="20"/>
        </w:rPr>
        <w:t>Autosporta</w:t>
      </w:r>
      <w:proofErr w:type="spellEnd"/>
      <w:r w:rsidR="00D9601C" w:rsidRPr="00F02A0C">
        <w:rPr>
          <w:rFonts w:ascii="Tahoma" w:hAnsi="Tahoma" w:cs="Tahoma"/>
          <w:b/>
          <w:sz w:val="20"/>
          <w:szCs w:val="20"/>
        </w:rPr>
        <w:t xml:space="preserve"> </w:t>
      </w:r>
      <w:proofErr w:type="spellStart"/>
      <w:r w:rsidR="00D9601C" w:rsidRPr="00F02A0C">
        <w:rPr>
          <w:rFonts w:ascii="Tahoma" w:hAnsi="Tahoma" w:cs="Tahoma"/>
          <w:b/>
          <w:sz w:val="20"/>
          <w:szCs w:val="20"/>
        </w:rPr>
        <w:t>klubs</w:t>
      </w:r>
      <w:proofErr w:type="spellEnd"/>
      <w:r w:rsidR="00D9601C" w:rsidRPr="00F02A0C">
        <w:rPr>
          <w:rFonts w:ascii="Tahoma" w:hAnsi="Tahoma" w:cs="Tahoma"/>
          <w:b/>
          <w:sz w:val="20"/>
          <w:szCs w:val="20"/>
        </w:rPr>
        <w:t xml:space="preserve"> X sports</w:t>
      </w:r>
      <w:r w:rsidR="004E7949" w:rsidRPr="00F02A0C">
        <w:rPr>
          <w:rFonts w:ascii="Tahoma" w:hAnsi="Tahoma" w:cs="Tahoma"/>
          <w:b/>
          <w:sz w:val="20"/>
          <w:szCs w:val="20"/>
        </w:rPr>
        <w:t>” (Latvia)</w:t>
      </w:r>
      <w:r w:rsidR="00F02A0C">
        <w:rPr>
          <w:rFonts w:ascii="Tahoma" w:hAnsi="Tahoma" w:cs="Tahoma"/>
          <w:sz w:val="20"/>
          <w:szCs w:val="20"/>
        </w:rPr>
        <w:t xml:space="preserve"> </w:t>
      </w:r>
      <w:r w:rsidR="00F02A0C" w:rsidRPr="000A7156">
        <w:rPr>
          <w:rFonts w:ascii="Tahoma" w:hAnsi="Tahoma" w:cs="Tahoma"/>
          <w:sz w:val="20"/>
          <w:szCs w:val="20"/>
        </w:rPr>
        <w:t>as well as the Supplementary Regulations of each Round</w:t>
      </w:r>
      <w:r w:rsidR="00F73C88" w:rsidRPr="000A7156">
        <w:rPr>
          <w:rFonts w:ascii="Tahoma" w:hAnsi="Tahoma" w:cs="Tahoma"/>
          <w:sz w:val="20"/>
          <w:szCs w:val="20"/>
        </w:rPr>
        <w:t>.</w:t>
      </w:r>
      <w:r w:rsidR="00F73C88" w:rsidRPr="0042463E">
        <w:rPr>
          <w:rFonts w:ascii="Tahoma" w:hAnsi="Tahoma" w:cs="Tahoma"/>
          <w:sz w:val="20"/>
          <w:szCs w:val="20"/>
        </w:rPr>
        <w:t xml:space="preserve"> Competitors must ensure that their cars comply with the conditions of eligibility and safety throughout qualifying and racing. </w:t>
      </w:r>
    </w:p>
    <w:p w:rsidR="00FC2966" w:rsidRDefault="00FC2966" w:rsidP="0042463E">
      <w:pPr>
        <w:pStyle w:val="ListParagraph"/>
        <w:spacing w:after="0" w:line="240" w:lineRule="auto"/>
        <w:jc w:val="both"/>
        <w:rPr>
          <w:rFonts w:ascii="Tahoma" w:hAnsi="Tahoma" w:cs="Tahoma"/>
          <w:sz w:val="20"/>
          <w:szCs w:val="20"/>
        </w:rPr>
      </w:pPr>
    </w:p>
    <w:p w:rsidR="0042463E" w:rsidRPr="00097568" w:rsidRDefault="00F73C88" w:rsidP="0042463E">
      <w:pPr>
        <w:pStyle w:val="ListParagraph"/>
        <w:numPr>
          <w:ilvl w:val="0"/>
          <w:numId w:val="1"/>
        </w:numPr>
        <w:spacing w:after="0" w:line="240" w:lineRule="auto"/>
        <w:jc w:val="both"/>
        <w:rPr>
          <w:rFonts w:ascii="Tahoma" w:hAnsi="Tahoma" w:cs="Tahoma"/>
          <w:b/>
          <w:sz w:val="20"/>
          <w:szCs w:val="20"/>
        </w:rPr>
      </w:pPr>
      <w:r w:rsidRPr="00097568">
        <w:rPr>
          <w:rFonts w:ascii="Tahoma" w:hAnsi="Tahoma" w:cs="Tahoma"/>
          <w:b/>
          <w:sz w:val="20"/>
          <w:szCs w:val="20"/>
        </w:rPr>
        <w:t xml:space="preserve">Eligible Drivers </w:t>
      </w:r>
    </w:p>
    <w:p w:rsidR="0042463E" w:rsidRDefault="00162B87" w:rsidP="0042463E">
      <w:pPr>
        <w:pStyle w:val="ListParagraph"/>
        <w:spacing w:after="0" w:line="240" w:lineRule="auto"/>
        <w:jc w:val="both"/>
        <w:rPr>
          <w:rFonts w:ascii="Tahoma" w:hAnsi="Tahoma" w:cs="Tahoma"/>
          <w:sz w:val="20"/>
          <w:szCs w:val="20"/>
        </w:rPr>
      </w:pPr>
      <w:r w:rsidRPr="0042463E">
        <w:rPr>
          <w:rFonts w:ascii="Tahoma" w:hAnsi="Tahoma" w:cs="Tahoma"/>
          <w:sz w:val="20"/>
          <w:szCs w:val="20"/>
        </w:rPr>
        <w:t>The events will be national and are open to drivers with an appropriate, valid driver´s license, including starting</w:t>
      </w:r>
      <w:r>
        <w:rPr>
          <w:rFonts w:ascii="Tahoma" w:hAnsi="Tahoma" w:cs="Tahoma"/>
          <w:sz w:val="20"/>
          <w:szCs w:val="20"/>
        </w:rPr>
        <w:t xml:space="preserve"> </w:t>
      </w:r>
      <w:r w:rsidRPr="0042463E">
        <w:rPr>
          <w:rFonts w:ascii="Tahoma" w:hAnsi="Tahoma" w:cs="Tahoma"/>
          <w:sz w:val="20"/>
          <w:szCs w:val="20"/>
        </w:rPr>
        <w:t>pe</w:t>
      </w:r>
      <w:r>
        <w:rPr>
          <w:rFonts w:ascii="Tahoma" w:hAnsi="Tahoma" w:cs="Tahoma"/>
          <w:sz w:val="20"/>
          <w:szCs w:val="20"/>
        </w:rPr>
        <w:t>rmission from their respective</w:t>
      </w:r>
      <w:r w:rsidRPr="0042463E">
        <w:rPr>
          <w:rFonts w:ascii="Tahoma" w:hAnsi="Tahoma" w:cs="Tahoma"/>
          <w:sz w:val="20"/>
          <w:szCs w:val="20"/>
        </w:rPr>
        <w:t xml:space="preserve"> ASN. Only drivers with a license issued by an ASN within the NEZ-countries can score points in the Championship.</w:t>
      </w:r>
    </w:p>
    <w:p w:rsidR="00FC2966" w:rsidRDefault="00FC2966" w:rsidP="0042463E">
      <w:pPr>
        <w:pStyle w:val="ListParagraph"/>
        <w:spacing w:after="0" w:line="240" w:lineRule="auto"/>
        <w:jc w:val="both"/>
        <w:rPr>
          <w:rFonts w:ascii="Tahoma" w:hAnsi="Tahoma" w:cs="Tahoma"/>
          <w:sz w:val="20"/>
          <w:szCs w:val="20"/>
        </w:rPr>
      </w:pPr>
    </w:p>
    <w:p w:rsidR="0042463E" w:rsidRPr="00097568" w:rsidRDefault="00F73C88" w:rsidP="0042463E">
      <w:pPr>
        <w:pStyle w:val="ListParagraph"/>
        <w:numPr>
          <w:ilvl w:val="0"/>
          <w:numId w:val="1"/>
        </w:numPr>
        <w:spacing w:after="0" w:line="240" w:lineRule="auto"/>
        <w:jc w:val="both"/>
        <w:rPr>
          <w:rFonts w:ascii="Tahoma" w:hAnsi="Tahoma" w:cs="Tahoma"/>
          <w:b/>
          <w:sz w:val="20"/>
          <w:szCs w:val="20"/>
        </w:rPr>
      </w:pPr>
      <w:r w:rsidRPr="00097568">
        <w:rPr>
          <w:rFonts w:ascii="Tahoma" w:hAnsi="Tahoma" w:cs="Tahoma"/>
          <w:b/>
          <w:sz w:val="20"/>
          <w:szCs w:val="20"/>
        </w:rPr>
        <w:t>Eligible Cars</w:t>
      </w:r>
    </w:p>
    <w:p w:rsidR="00E60A5A" w:rsidRDefault="00E60A5A" w:rsidP="0042463E">
      <w:pPr>
        <w:pStyle w:val="ListParagraph"/>
        <w:spacing w:after="0" w:line="240" w:lineRule="auto"/>
        <w:jc w:val="both"/>
        <w:rPr>
          <w:rFonts w:ascii="Tahoma" w:hAnsi="Tahoma" w:cs="Tahoma"/>
          <w:sz w:val="20"/>
          <w:szCs w:val="20"/>
        </w:rPr>
      </w:pPr>
      <w:r>
        <w:rPr>
          <w:rFonts w:ascii="Tahoma" w:hAnsi="Tahoma" w:cs="Tahoma"/>
          <w:sz w:val="20"/>
          <w:szCs w:val="20"/>
        </w:rPr>
        <w:t>Events in the Championship</w:t>
      </w:r>
      <w:r w:rsidRPr="004C0AB0">
        <w:rPr>
          <w:rFonts w:ascii="Tahoma" w:hAnsi="Tahoma" w:cs="Tahoma"/>
          <w:sz w:val="20"/>
          <w:szCs w:val="20"/>
        </w:rPr>
        <w:t xml:space="preserve"> are exclusively limited to Legend Cars type conforming to the INEX Technical Regulations </w:t>
      </w:r>
      <w:r>
        <w:rPr>
          <w:rFonts w:ascii="Tahoma" w:hAnsi="Tahoma" w:cs="Tahoma"/>
          <w:sz w:val="20"/>
          <w:szCs w:val="20"/>
        </w:rPr>
        <w:t>(</w:t>
      </w:r>
      <w:hyperlink r:id="rId10" w:history="1">
        <w:r w:rsidRPr="004827B3">
          <w:rPr>
            <w:rStyle w:val="Hyperlink"/>
            <w:rFonts w:ascii="Tahoma" w:hAnsi="Tahoma" w:cs="Tahoma"/>
            <w:sz w:val="20"/>
            <w:szCs w:val="20"/>
          </w:rPr>
          <w:t>http://www.uslegendcars.com/documents/inex_rulebook1.pdf</w:t>
        </w:r>
      </w:hyperlink>
      <w:r>
        <w:rPr>
          <w:rFonts w:ascii="Tahoma" w:hAnsi="Tahoma" w:cs="Tahoma"/>
          <w:sz w:val="20"/>
          <w:szCs w:val="20"/>
        </w:rPr>
        <w:t xml:space="preserve">) </w:t>
      </w:r>
      <w:r w:rsidRPr="004C0AB0">
        <w:rPr>
          <w:rFonts w:ascii="Tahoma" w:hAnsi="Tahoma" w:cs="Tahoma"/>
          <w:sz w:val="20"/>
          <w:szCs w:val="20"/>
        </w:rPr>
        <w:t>with exceptions and additions specified in the Appendix 1 to the present Regulations.</w:t>
      </w:r>
    </w:p>
    <w:p w:rsidR="00FC2966" w:rsidRDefault="00FC2966" w:rsidP="0042463E">
      <w:pPr>
        <w:pStyle w:val="ListParagraph"/>
        <w:spacing w:after="0" w:line="240" w:lineRule="auto"/>
        <w:jc w:val="both"/>
        <w:rPr>
          <w:rFonts w:ascii="Tahoma" w:hAnsi="Tahoma" w:cs="Tahoma"/>
          <w:sz w:val="20"/>
          <w:szCs w:val="20"/>
        </w:rPr>
      </w:pPr>
    </w:p>
    <w:p w:rsidR="0042463E" w:rsidRPr="00E60A5A" w:rsidRDefault="00F73C88" w:rsidP="0042463E">
      <w:pPr>
        <w:pStyle w:val="ListParagraph"/>
        <w:numPr>
          <w:ilvl w:val="0"/>
          <w:numId w:val="1"/>
        </w:numPr>
        <w:spacing w:after="0" w:line="240" w:lineRule="auto"/>
        <w:jc w:val="both"/>
        <w:rPr>
          <w:rFonts w:ascii="Tahoma" w:hAnsi="Tahoma" w:cs="Tahoma"/>
          <w:b/>
          <w:sz w:val="20"/>
          <w:szCs w:val="20"/>
        </w:rPr>
      </w:pPr>
      <w:r w:rsidRPr="00E60A5A">
        <w:rPr>
          <w:rFonts w:ascii="Tahoma" w:hAnsi="Tahoma" w:cs="Tahoma"/>
          <w:b/>
          <w:sz w:val="20"/>
          <w:szCs w:val="20"/>
        </w:rPr>
        <w:t>Championship Rounds</w:t>
      </w:r>
    </w:p>
    <w:p w:rsidR="00E60A5A" w:rsidRDefault="00E60A5A" w:rsidP="0042463E">
      <w:pPr>
        <w:pStyle w:val="ListParagraph"/>
        <w:spacing w:after="0" w:line="240" w:lineRule="auto"/>
        <w:jc w:val="both"/>
        <w:rPr>
          <w:rFonts w:ascii="Tahoma" w:hAnsi="Tahoma" w:cs="Tahoma"/>
          <w:sz w:val="20"/>
          <w:szCs w:val="20"/>
        </w:rPr>
      </w:pPr>
      <w:r>
        <w:rPr>
          <w:rFonts w:ascii="Tahoma" w:hAnsi="Tahoma" w:cs="Tahoma"/>
          <w:sz w:val="20"/>
          <w:szCs w:val="20"/>
        </w:rPr>
        <w:t xml:space="preserve">I Round –  </w:t>
      </w:r>
      <w:r>
        <w:rPr>
          <w:rFonts w:ascii="Tahoma" w:hAnsi="Tahoma" w:cs="Tahoma"/>
          <w:sz w:val="20"/>
          <w:szCs w:val="20"/>
        </w:rPr>
        <w:tab/>
      </w:r>
      <w:r w:rsidR="004E7949">
        <w:rPr>
          <w:rFonts w:ascii="Tahoma" w:hAnsi="Tahoma" w:cs="Tahoma"/>
          <w:sz w:val="20"/>
          <w:szCs w:val="20"/>
        </w:rPr>
        <w:t>28</w:t>
      </w:r>
      <w:r w:rsidR="004E7949" w:rsidRPr="004E7949">
        <w:rPr>
          <w:rFonts w:ascii="Tahoma" w:hAnsi="Tahoma" w:cs="Tahoma"/>
          <w:sz w:val="20"/>
          <w:szCs w:val="20"/>
          <w:vertAlign w:val="superscript"/>
        </w:rPr>
        <w:t>th</w:t>
      </w:r>
      <w:r w:rsidR="004E7949">
        <w:rPr>
          <w:rFonts w:ascii="Tahoma" w:hAnsi="Tahoma" w:cs="Tahoma"/>
          <w:sz w:val="20"/>
          <w:szCs w:val="20"/>
        </w:rPr>
        <w:t xml:space="preserve"> </w:t>
      </w:r>
      <w:r w:rsidR="00F73C88" w:rsidRPr="0042463E">
        <w:rPr>
          <w:rFonts w:ascii="Tahoma" w:hAnsi="Tahoma" w:cs="Tahoma"/>
          <w:sz w:val="20"/>
          <w:szCs w:val="20"/>
        </w:rPr>
        <w:t xml:space="preserve">– </w:t>
      </w:r>
      <w:r w:rsidR="004E7949">
        <w:rPr>
          <w:rFonts w:ascii="Tahoma" w:hAnsi="Tahoma" w:cs="Tahoma"/>
          <w:sz w:val="20"/>
          <w:szCs w:val="20"/>
        </w:rPr>
        <w:t>30</w:t>
      </w:r>
      <w:r w:rsidR="004E7949" w:rsidRPr="004E7949">
        <w:rPr>
          <w:rFonts w:ascii="Tahoma" w:hAnsi="Tahoma" w:cs="Tahoma"/>
          <w:sz w:val="20"/>
          <w:szCs w:val="20"/>
          <w:vertAlign w:val="superscript"/>
        </w:rPr>
        <w:t>th</w:t>
      </w:r>
      <w:r>
        <w:rPr>
          <w:rFonts w:ascii="Tahoma" w:hAnsi="Tahoma" w:cs="Tahoma"/>
          <w:sz w:val="20"/>
          <w:szCs w:val="20"/>
        </w:rPr>
        <w:t xml:space="preserve">, </w:t>
      </w:r>
      <w:r w:rsidR="004E7949">
        <w:rPr>
          <w:rFonts w:ascii="Tahoma" w:hAnsi="Tahoma" w:cs="Tahoma"/>
          <w:sz w:val="20"/>
          <w:szCs w:val="20"/>
        </w:rPr>
        <w:t>April</w:t>
      </w:r>
      <w:r w:rsidR="00F73C88" w:rsidRPr="0042463E">
        <w:rPr>
          <w:rFonts w:ascii="Tahoma" w:hAnsi="Tahoma" w:cs="Tahoma"/>
          <w:sz w:val="20"/>
          <w:szCs w:val="20"/>
        </w:rPr>
        <w:t xml:space="preserve"> </w:t>
      </w:r>
      <w:r w:rsidR="004E7949">
        <w:rPr>
          <w:rFonts w:ascii="Tahoma" w:hAnsi="Tahoma" w:cs="Tahoma"/>
          <w:sz w:val="20"/>
          <w:szCs w:val="20"/>
        </w:rPr>
        <w:t>2017</w:t>
      </w:r>
      <w:r w:rsidR="00F73C88" w:rsidRPr="0042463E">
        <w:rPr>
          <w:rFonts w:ascii="Tahoma" w:hAnsi="Tahoma" w:cs="Tahoma"/>
          <w:sz w:val="20"/>
          <w:szCs w:val="20"/>
        </w:rPr>
        <w:t xml:space="preserve"> </w:t>
      </w:r>
      <w:r>
        <w:rPr>
          <w:rFonts w:ascii="Tahoma" w:hAnsi="Tahoma" w:cs="Tahoma"/>
          <w:sz w:val="20"/>
          <w:szCs w:val="20"/>
        </w:rPr>
        <w:t>(</w:t>
      </w:r>
      <w:r w:rsidR="004E7949">
        <w:rPr>
          <w:rFonts w:ascii="Tahoma" w:hAnsi="Tahoma" w:cs="Tahoma"/>
          <w:sz w:val="20"/>
          <w:szCs w:val="20"/>
        </w:rPr>
        <w:t>Riga, “</w:t>
      </w:r>
      <w:proofErr w:type="spellStart"/>
      <w:r w:rsidR="004E7949">
        <w:rPr>
          <w:rFonts w:ascii="Tahoma" w:hAnsi="Tahoma" w:cs="Tahoma"/>
          <w:sz w:val="20"/>
          <w:szCs w:val="20"/>
        </w:rPr>
        <w:t>Bikernieki</w:t>
      </w:r>
      <w:proofErr w:type="spellEnd"/>
      <w:r w:rsidR="004E7949">
        <w:rPr>
          <w:rFonts w:ascii="Tahoma" w:hAnsi="Tahoma" w:cs="Tahoma"/>
          <w:sz w:val="20"/>
          <w:szCs w:val="20"/>
        </w:rPr>
        <w:t>”, Latvia</w:t>
      </w:r>
      <w:r>
        <w:rPr>
          <w:rFonts w:ascii="Tahoma" w:hAnsi="Tahoma" w:cs="Tahoma"/>
          <w:sz w:val="20"/>
          <w:szCs w:val="20"/>
        </w:rPr>
        <w:t>)</w:t>
      </w:r>
    </w:p>
    <w:p w:rsidR="00E60A5A" w:rsidRDefault="004E7949" w:rsidP="0042463E">
      <w:pPr>
        <w:pStyle w:val="ListParagraph"/>
        <w:spacing w:after="0" w:line="240" w:lineRule="auto"/>
        <w:jc w:val="both"/>
        <w:rPr>
          <w:rFonts w:ascii="Tahoma" w:hAnsi="Tahoma" w:cs="Tahoma"/>
          <w:sz w:val="20"/>
          <w:szCs w:val="20"/>
        </w:rPr>
      </w:pPr>
      <w:r>
        <w:rPr>
          <w:rFonts w:ascii="Tahoma" w:hAnsi="Tahoma" w:cs="Tahoma"/>
          <w:sz w:val="20"/>
          <w:szCs w:val="20"/>
        </w:rPr>
        <w:t xml:space="preserve">II Round – </w:t>
      </w:r>
      <w:r>
        <w:rPr>
          <w:rFonts w:ascii="Tahoma" w:hAnsi="Tahoma" w:cs="Tahoma"/>
          <w:sz w:val="20"/>
          <w:szCs w:val="20"/>
        </w:rPr>
        <w:tab/>
        <w:t>30</w:t>
      </w:r>
      <w:r w:rsidR="00E60A5A" w:rsidRPr="00E60A5A">
        <w:rPr>
          <w:rFonts w:ascii="Tahoma" w:hAnsi="Tahoma" w:cs="Tahoma"/>
          <w:sz w:val="20"/>
          <w:szCs w:val="20"/>
          <w:vertAlign w:val="superscript"/>
        </w:rPr>
        <w:t>th</w:t>
      </w:r>
      <w:r w:rsidR="00E60A5A">
        <w:rPr>
          <w:rFonts w:ascii="Tahoma" w:hAnsi="Tahoma" w:cs="Tahoma"/>
          <w:sz w:val="20"/>
          <w:szCs w:val="20"/>
        </w:rPr>
        <w:t xml:space="preserve"> </w:t>
      </w:r>
      <w:r>
        <w:rPr>
          <w:rFonts w:ascii="Tahoma" w:hAnsi="Tahoma" w:cs="Tahoma"/>
          <w:sz w:val="20"/>
          <w:szCs w:val="20"/>
        </w:rPr>
        <w:t xml:space="preserve">June </w:t>
      </w:r>
      <w:r w:rsidR="00E60A5A">
        <w:rPr>
          <w:rFonts w:ascii="Tahoma" w:hAnsi="Tahoma" w:cs="Tahoma"/>
          <w:sz w:val="20"/>
          <w:szCs w:val="20"/>
        </w:rPr>
        <w:t>– 0</w:t>
      </w:r>
      <w:r>
        <w:rPr>
          <w:rFonts w:ascii="Tahoma" w:hAnsi="Tahoma" w:cs="Tahoma"/>
          <w:sz w:val="20"/>
          <w:szCs w:val="20"/>
        </w:rPr>
        <w:t>1</w:t>
      </w:r>
      <w:r>
        <w:rPr>
          <w:rFonts w:ascii="Tahoma" w:hAnsi="Tahoma" w:cs="Tahoma"/>
          <w:sz w:val="20"/>
          <w:szCs w:val="20"/>
          <w:vertAlign w:val="superscript"/>
        </w:rPr>
        <w:t>st</w:t>
      </w:r>
      <w:r>
        <w:rPr>
          <w:rFonts w:ascii="Tahoma" w:hAnsi="Tahoma" w:cs="Tahoma"/>
          <w:sz w:val="20"/>
          <w:szCs w:val="20"/>
        </w:rPr>
        <w:t>, July 2017</w:t>
      </w:r>
      <w:r w:rsidR="00E60A5A">
        <w:rPr>
          <w:rFonts w:ascii="Tahoma" w:hAnsi="Tahoma" w:cs="Tahoma"/>
          <w:sz w:val="20"/>
          <w:szCs w:val="20"/>
        </w:rPr>
        <w:t xml:space="preserve"> (</w:t>
      </w:r>
      <w:proofErr w:type="spellStart"/>
      <w:r>
        <w:rPr>
          <w:rFonts w:ascii="Tahoma" w:hAnsi="Tahoma" w:cs="Tahoma"/>
          <w:sz w:val="20"/>
          <w:szCs w:val="20"/>
        </w:rPr>
        <w:t>Parnu</w:t>
      </w:r>
      <w:proofErr w:type="spellEnd"/>
      <w:r>
        <w:rPr>
          <w:rFonts w:ascii="Tahoma" w:hAnsi="Tahoma" w:cs="Tahoma"/>
          <w:sz w:val="20"/>
          <w:szCs w:val="20"/>
        </w:rPr>
        <w:t>, “auto24ring”, Estonia</w:t>
      </w:r>
      <w:r w:rsidR="00E60A5A">
        <w:rPr>
          <w:rFonts w:ascii="Tahoma" w:hAnsi="Tahoma" w:cs="Tahoma"/>
          <w:sz w:val="20"/>
          <w:szCs w:val="20"/>
        </w:rPr>
        <w:t>)</w:t>
      </w:r>
      <w:r>
        <w:rPr>
          <w:rFonts w:ascii="Tahoma" w:hAnsi="Tahoma" w:cs="Tahoma"/>
          <w:sz w:val="20"/>
          <w:szCs w:val="20"/>
        </w:rPr>
        <w:t xml:space="preserve"> </w:t>
      </w:r>
    </w:p>
    <w:p w:rsidR="00E60A5A" w:rsidRDefault="004E7949" w:rsidP="00E60A5A">
      <w:pPr>
        <w:pStyle w:val="ListParagraph"/>
        <w:spacing w:after="0" w:line="240" w:lineRule="auto"/>
        <w:jc w:val="both"/>
        <w:rPr>
          <w:rFonts w:ascii="Tahoma" w:hAnsi="Tahoma" w:cs="Tahoma"/>
          <w:sz w:val="20"/>
          <w:szCs w:val="20"/>
        </w:rPr>
      </w:pPr>
      <w:r>
        <w:rPr>
          <w:rFonts w:ascii="Tahoma" w:hAnsi="Tahoma" w:cs="Tahoma"/>
          <w:sz w:val="20"/>
          <w:szCs w:val="20"/>
        </w:rPr>
        <w:t xml:space="preserve">III Round – </w:t>
      </w:r>
      <w:r>
        <w:rPr>
          <w:rFonts w:ascii="Tahoma" w:hAnsi="Tahoma" w:cs="Tahoma"/>
          <w:sz w:val="20"/>
          <w:szCs w:val="20"/>
        </w:rPr>
        <w:tab/>
        <w:t>02</w:t>
      </w:r>
      <w:r>
        <w:rPr>
          <w:rFonts w:ascii="Tahoma" w:hAnsi="Tahoma" w:cs="Tahoma"/>
          <w:sz w:val="20"/>
          <w:szCs w:val="20"/>
          <w:vertAlign w:val="superscript"/>
        </w:rPr>
        <w:t>nd</w:t>
      </w:r>
      <w:r>
        <w:rPr>
          <w:rFonts w:ascii="Tahoma" w:hAnsi="Tahoma" w:cs="Tahoma"/>
          <w:sz w:val="20"/>
          <w:szCs w:val="20"/>
        </w:rPr>
        <w:t xml:space="preserve"> – 03</w:t>
      </w:r>
      <w:r>
        <w:rPr>
          <w:rFonts w:ascii="Tahoma" w:hAnsi="Tahoma" w:cs="Tahoma"/>
          <w:sz w:val="20"/>
          <w:szCs w:val="20"/>
          <w:vertAlign w:val="superscript"/>
        </w:rPr>
        <w:t>rd</w:t>
      </w:r>
      <w:r w:rsidR="00E60A5A">
        <w:rPr>
          <w:rFonts w:ascii="Tahoma" w:hAnsi="Tahoma" w:cs="Tahoma"/>
          <w:sz w:val="20"/>
          <w:szCs w:val="20"/>
        </w:rPr>
        <w:t>, September 201</w:t>
      </w:r>
      <w:r>
        <w:rPr>
          <w:rFonts w:ascii="Tahoma" w:hAnsi="Tahoma" w:cs="Tahoma"/>
          <w:sz w:val="20"/>
          <w:szCs w:val="20"/>
        </w:rPr>
        <w:t>7</w:t>
      </w:r>
      <w:r w:rsidR="00E60A5A">
        <w:rPr>
          <w:rFonts w:ascii="Tahoma" w:hAnsi="Tahoma" w:cs="Tahoma"/>
          <w:sz w:val="20"/>
          <w:szCs w:val="20"/>
        </w:rPr>
        <w:t xml:space="preserve"> (</w:t>
      </w:r>
      <w:proofErr w:type="spellStart"/>
      <w:r w:rsidR="00E60A5A">
        <w:rPr>
          <w:rFonts w:ascii="Tahoma" w:hAnsi="Tahoma" w:cs="Tahoma"/>
          <w:sz w:val="20"/>
          <w:szCs w:val="20"/>
        </w:rPr>
        <w:t>Ahvenisto</w:t>
      </w:r>
      <w:proofErr w:type="spellEnd"/>
      <w:r w:rsidR="00E60A5A">
        <w:rPr>
          <w:rFonts w:ascii="Tahoma" w:hAnsi="Tahoma" w:cs="Tahoma"/>
          <w:sz w:val="20"/>
          <w:szCs w:val="20"/>
        </w:rPr>
        <w:t>, Finland)</w:t>
      </w:r>
    </w:p>
    <w:p w:rsidR="00E60A5A" w:rsidRDefault="00E60A5A" w:rsidP="00E60A5A">
      <w:pPr>
        <w:pStyle w:val="ListParagraph"/>
        <w:spacing w:after="0" w:line="240" w:lineRule="auto"/>
        <w:jc w:val="both"/>
        <w:rPr>
          <w:rFonts w:ascii="Tahoma" w:hAnsi="Tahoma" w:cs="Tahoma"/>
          <w:sz w:val="20"/>
          <w:szCs w:val="20"/>
        </w:rPr>
      </w:pPr>
      <w:r>
        <w:rPr>
          <w:rFonts w:ascii="Tahoma" w:hAnsi="Tahoma" w:cs="Tahoma"/>
          <w:sz w:val="20"/>
          <w:szCs w:val="20"/>
        </w:rPr>
        <w:t>Each round will consist of minimum one qualifying and two finals.</w:t>
      </w:r>
      <w:r w:rsidR="00F73C88" w:rsidRPr="00E60A5A">
        <w:rPr>
          <w:rFonts w:ascii="Tahoma" w:hAnsi="Tahoma" w:cs="Tahoma"/>
          <w:sz w:val="20"/>
          <w:szCs w:val="20"/>
        </w:rPr>
        <w:t xml:space="preserve"> </w:t>
      </w:r>
    </w:p>
    <w:p w:rsidR="00FC2966" w:rsidRDefault="00FC2966" w:rsidP="00E60A5A">
      <w:pPr>
        <w:pStyle w:val="ListParagraph"/>
        <w:spacing w:after="0" w:line="240" w:lineRule="auto"/>
        <w:jc w:val="both"/>
        <w:rPr>
          <w:rFonts w:ascii="Tahoma" w:hAnsi="Tahoma" w:cs="Tahoma"/>
          <w:sz w:val="20"/>
          <w:szCs w:val="20"/>
        </w:rPr>
      </w:pPr>
    </w:p>
    <w:p w:rsidR="0042463E" w:rsidRPr="00E60A5A" w:rsidRDefault="00F73C88" w:rsidP="00E60A5A">
      <w:pPr>
        <w:pStyle w:val="ListParagraph"/>
        <w:numPr>
          <w:ilvl w:val="0"/>
          <w:numId w:val="1"/>
        </w:numPr>
        <w:spacing w:after="0" w:line="240" w:lineRule="auto"/>
        <w:jc w:val="both"/>
        <w:rPr>
          <w:rFonts w:ascii="Tahoma" w:hAnsi="Tahoma" w:cs="Tahoma"/>
          <w:b/>
          <w:sz w:val="20"/>
          <w:szCs w:val="20"/>
        </w:rPr>
      </w:pPr>
      <w:r w:rsidRPr="00E60A5A">
        <w:rPr>
          <w:rFonts w:ascii="Tahoma" w:hAnsi="Tahoma" w:cs="Tahoma"/>
          <w:b/>
          <w:sz w:val="20"/>
          <w:szCs w:val="20"/>
        </w:rPr>
        <w:t xml:space="preserve">Points </w:t>
      </w:r>
    </w:p>
    <w:p w:rsidR="000756AE" w:rsidRDefault="00E60A5A" w:rsidP="000756AE">
      <w:pPr>
        <w:pStyle w:val="ListParagraph"/>
        <w:spacing w:after="0" w:line="240" w:lineRule="auto"/>
        <w:jc w:val="both"/>
        <w:rPr>
          <w:rFonts w:ascii="Tahoma" w:hAnsi="Tahoma" w:cs="Tahoma"/>
          <w:sz w:val="20"/>
          <w:szCs w:val="20"/>
        </w:rPr>
      </w:pPr>
      <w:r>
        <w:rPr>
          <w:rFonts w:ascii="Tahoma" w:hAnsi="Tahoma" w:cs="Tahoma"/>
          <w:sz w:val="20"/>
          <w:szCs w:val="20"/>
        </w:rPr>
        <w:t>Each final</w:t>
      </w:r>
      <w:r w:rsidR="00F73C88" w:rsidRPr="0042463E">
        <w:rPr>
          <w:rFonts w:ascii="Tahoma" w:hAnsi="Tahoma" w:cs="Tahoma"/>
          <w:sz w:val="20"/>
          <w:szCs w:val="20"/>
        </w:rPr>
        <w:t xml:space="preserve"> will</w:t>
      </w:r>
      <w:r>
        <w:rPr>
          <w:rFonts w:ascii="Tahoma" w:hAnsi="Tahoma" w:cs="Tahoma"/>
          <w:sz w:val="20"/>
          <w:szCs w:val="20"/>
        </w:rPr>
        <w:t xml:space="preserve"> count towards the Championship.</w:t>
      </w:r>
      <w:r w:rsidR="00F73C88" w:rsidRPr="0042463E">
        <w:rPr>
          <w:rFonts w:ascii="Tahoma" w:hAnsi="Tahoma" w:cs="Tahoma"/>
          <w:sz w:val="20"/>
          <w:szCs w:val="20"/>
        </w:rPr>
        <w:t xml:space="preserve"> </w:t>
      </w:r>
      <w:r>
        <w:rPr>
          <w:rFonts w:ascii="Tahoma" w:hAnsi="Tahoma" w:cs="Tahoma"/>
          <w:sz w:val="20"/>
          <w:szCs w:val="20"/>
        </w:rPr>
        <w:t>P</w:t>
      </w:r>
      <w:r w:rsidR="00F73C88" w:rsidRPr="0042463E">
        <w:rPr>
          <w:rFonts w:ascii="Tahoma" w:hAnsi="Tahoma" w:cs="Tahoma"/>
          <w:sz w:val="20"/>
          <w:szCs w:val="20"/>
        </w:rPr>
        <w:t>oin</w:t>
      </w:r>
      <w:r>
        <w:rPr>
          <w:rFonts w:ascii="Tahoma" w:hAnsi="Tahoma" w:cs="Tahoma"/>
          <w:sz w:val="20"/>
          <w:szCs w:val="20"/>
        </w:rPr>
        <w:t>t</w:t>
      </w:r>
      <w:r w:rsidR="00D24045">
        <w:rPr>
          <w:rFonts w:ascii="Tahoma" w:hAnsi="Tahoma" w:cs="Tahoma"/>
          <w:sz w:val="20"/>
          <w:szCs w:val="20"/>
        </w:rPr>
        <w:t>s</w:t>
      </w:r>
      <w:r>
        <w:rPr>
          <w:rFonts w:ascii="Tahoma" w:hAnsi="Tahoma" w:cs="Tahoma"/>
          <w:sz w:val="20"/>
          <w:szCs w:val="20"/>
        </w:rPr>
        <w:t xml:space="preserve"> will be awarded based on the following</w:t>
      </w:r>
      <w:r w:rsidR="00D24045">
        <w:rPr>
          <w:rFonts w:ascii="Tahoma" w:hAnsi="Tahoma" w:cs="Tahoma"/>
          <w:sz w:val="20"/>
          <w:szCs w:val="20"/>
        </w:rPr>
        <w:t xml:space="preserve"> table</w:t>
      </w:r>
      <w:r w:rsidR="00F73C88" w:rsidRPr="0042463E">
        <w:rPr>
          <w:rFonts w:ascii="Tahoma" w:hAnsi="Tahoma" w:cs="Tahoma"/>
          <w:sz w:val="20"/>
          <w:szCs w:val="20"/>
        </w:rPr>
        <w:t>:</w:t>
      </w:r>
    </w:p>
    <w:p w:rsidR="00311C58" w:rsidRPr="000756AE" w:rsidRDefault="00311C58" w:rsidP="000756AE">
      <w:pPr>
        <w:pStyle w:val="ListParagraph"/>
        <w:spacing w:after="0" w:line="240" w:lineRule="auto"/>
        <w:jc w:val="both"/>
        <w:rPr>
          <w:rFonts w:ascii="Tahoma" w:hAnsi="Tahoma" w:cs="Tahoma"/>
          <w:sz w:val="20"/>
          <w:szCs w:val="20"/>
        </w:rPr>
      </w:pPr>
    </w:p>
    <w:tbl>
      <w:tblPr>
        <w:tblStyle w:val="TableGrid"/>
        <w:tblW w:w="8472" w:type="dxa"/>
        <w:jc w:val="right"/>
        <w:tblLook w:val="04A0" w:firstRow="1" w:lastRow="0" w:firstColumn="1" w:lastColumn="0" w:noHBand="0" w:noVBand="1"/>
      </w:tblPr>
      <w:tblGrid>
        <w:gridCol w:w="1059"/>
        <w:gridCol w:w="1059"/>
        <w:gridCol w:w="1059"/>
        <w:gridCol w:w="1059"/>
        <w:gridCol w:w="1059"/>
        <w:gridCol w:w="1059"/>
        <w:gridCol w:w="1059"/>
        <w:gridCol w:w="1059"/>
      </w:tblGrid>
      <w:tr w:rsidR="00311C58" w:rsidRPr="000756AE" w:rsidTr="00311C58">
        <w:trPr>
          <w:trHeight w:val="255"/>
          <w:jc w:val="right"/>
        </w:trPr>
        <w:tc>
          <w:tcPr>
            <w:tcW w:w="1059" w:type="dxa"/>
          </w:tcPr>
          <w:p w:rsidR="00311C58" w:rsidRPr="000756AE" w:rsidRDefault="00311C58" w:rsidP="00311C58">
            <w:pPr>
              <w:pStyle w:val="ListParagraph"/>
              <w:ind w:left="0"/>
              <w:jc w:val="center"/>
              <w:rPr>
                <w:rFonts w:ascii="Tahoma" w:hAnsi="Tahoma" w:cs="Tahoma"/>
                <w:b/>
                <w:sz w:val="20"/>
                <w:szCs w:val="20"/>
              </w:rPr>
            </w:pPr>
            <w:r w:rsidRPr="000756AE">
              <w:rPr>
                <w:rFonts w:ascii="Tahoma" w:hAnsi="Tahoma" w:cs="Tahoma"/>
                <w:b/>
                <w:sz w:val="20"/>
                <w:szCs w:val="20"/>
              </w:rPr>
              <w:t>PLACE</w:t>
            </w:r>
          </w:p>
        </w:tc>
        <w:tc>
          <w:tcPr>
            <w:tcW w:w="1059" w:type="dxa"/>
          </w:tcPr>
          <w:p w:rsidR="00311C58" w:rsidRPr="000756AE" w:rsidRDefault="00311C58" w:rsidP="00311C58">
            <w:pPr>
              <w:pStyle w:val="ListParagraph"/>
              <w:ind w:left="0"/>
              <w:jc w:val="center"/>
              <w:rPr>
                <w:rFonts w:ascii="Tahoma" w:hAnsi="Tahoma" w:cs="Tahoma"/>
                <w:b/>
                <w:sz w:val="20"/>
                <w:szCs w:val="20"/>
              </w:rPr>
            </w:pPr>
            <w:r w:rsidRPr="000756AE">
              <w:rPr>
                <w:rFonts w:ascii="Tahoma" w:hAnsi="Tahoma" w:cs="Tahoma"/>
                <w:b/>
                <w:sz w:val="20"/>
                <w:szCs w:val="20"/>
              </w:rPr>
              <w:t>POINTS</w:t>
            </w:r>
          </w:p>
        </w:tc>
        <w:tc>
          <w:tcPr>
            <w:tcW w:w="1059" w:type="dxa"/>
            <w:tcBorders>
              <w:bottom w:val="nil"/>
            </w:tcBorders>
          </w:tcPr>
          <w:p w:rsidR="00311C58" w:rsidRPr="000756AE" w:rsidRDefault="00311C58" w:rsidP="00311C58">
            <w:pPr>
              <w:pStyle w:val="ListParagraph"/>
              <w:ind w:left="0"/>
              <w:jc w:val="center"/>
              <w:rPr>
                <w:rFonts w:ascii="Tahoma" w:hAnsi="Tahoma" w:cs="Tahoma"/>
                <w:b/>
                <w:sz w:val="20"/>
                <w:szCs w:val="20"/>
              </w:rPr>
            </w:pPr>
          </w:p>
        </w:tc>
        <w:tc>
          <w:tcPr>
            <w:tcW w:w="1059" w:type="dxa"/>
          </w:tcPr>
          <w:p w:rsidR="00311C58" w:rsidRPr="000756AE" w:rsidRDefault="00311C58" w:rsidP="00311C58">
            <w:pPr>
              <w:pStyle w:val="ListParagraph"/>
              <w:ind w:left="0"/>
              <w:jc w:val="center"/>
              <w:rPr>
                <w:rFonts w:ascii="Tahoma" w:hAnsi="Tahoma" w:cs="Tahoma"/>
                <w:b/>
                <w:sz w:val="20"/>
                <w:szCs w:val="20"/>
              </w:rPr>
            </w:pPr>
            <w:r w:rsidRPr="000756AE">
              <w:rPr>
                <w:rFonts w:ascii="Tahoma" w:hAnsi="Tahoma" w:cs="Tahoma"/>
                <w:b/>
                <w:sz w:val="20"/>
                <w:szCs w:val="20"/>
              </w:rPr>
              <w:t>PLACE</w:t>
            </w:r>
          </w:p>
        </w:tc>
        <w:tc>
          <w:tcPr>
            <w:tcW w:w="1059" w:type="dxa"/>
          </w:tcPr>
          <w:p w:rsidR="00311C58" w:rsidRPr="000756AE" w:rsidRDefault="00311C58" w:rsidP="00311C58">
            <w:pPr>
              <w:pStyle w:val="ListParagraph"/>
              <w:ind w:left="0"/>
              <w:jc w:val="center"/>
              <w:rPr>
                <w:rFonts w:ascii="Tahoma" w:hAnsi="Tahoma" w:cs="Tahoma"/>
                <w:b/>
                <w:sz w:val="20"/>
                <w:szCs w:val="20"/>
              </w:rPr>
            </w:pPr>
            <w:r w:rsidRPr="000756AE">
              <w:rPr>
                <w:rFonts w:ascii="Tahoma" w:hAnsi="Tahoma" w:cs="Tahoma"/>
                <w:b/>
                <w:sz w:val="20"/>
                <w:szCs w:val="20"/>
              </w:rPr>
              <w:t>POINTS</w:t>
            </w:r>
          </w:p>
        </w:tc>
        <w:tc>
          <w:tcPr>
            <w:tcW w:w="1059" w:type="dxa"/>
            <w:tcBorders>
              <w:bottom w:val="nil"/>
            </w:tcBorders>
          </w:tcPr>
          <w:p w:rsidR="00311C58" w:rsidRPr="000756AE" w:rsidRDefault="00311C58" w:rsidP="00311C58">
            <w:pPr>
              <w:pStyle w:val="ListParagraph"/>
              <w:ind w:left="0"/>
              <w:jc w:val="center"/>
              <w:rPr>
                <w:rFonts w:ascii="Tahoma" w:hAnsi="Tahoma" w:cs="Tahoma"/>
                <w:b/>
                <w:sz w:val="20"/>
                <w:szCs w:val="20"/>
              </w:rPr>
            </w:pPr>
          </w:p>
        </w:tc>
        <w:tc>
          <w:tcPr>
            <w:tcW w:w="1059" w:type="dxa"/>
          </w:tcPr>
          <w:p w:rsidR="00311C58" w:rsidRPr="000756AE" w:rsidRDefault="00311C58" w:rsidP="00311C58">
            <w:pPr>
              <w:pStyle w:val="ListParagraph"/>
              <w:ind w:left="0"/>
              <w:jc w:val="center"/>
              <w:rPr>
                <w:rFonts w:ascii="Tahoma" w:hAnsi="Tahoma" w:cs="Tahoma"/>
                <w:b/>
                <w:sz w:val="20"/>
                <w:szCs w:val="20"/>
              </w:rPr>
            </w:pPr>
            <w:r w:rsidRPr="000756AE">
              <w:rPr>
                <w:rFonts w:ascii="Tahoma" w:hAnsi="Tahoma" w:cs="Tahoma"/>
                <w:b/>
                <w:sz w:val="20"/>
                <w:szCs w:val="20"/>
              </w:rPr>
              <w:t>PLACE</w:t>
            </w:r>
          </w:p>
        </w:tc>
        <w:tc>
          <w:tcPr>
            <w:tcW w:w="1059" w:type="dxa"/>
          </w:tcPr>
          <w:p w:rsidR="00311C58" w:rsidRPr="000756AE" w:rsidRDefault="00311C58" w:rsidP="00311C58">
            <w:pPr>
              <w:pStyle w:val="ListParagraph"/>
              <w:ind w:left="0"/>
              <w:jc w:val="center"/>
              <w:rPr>
                <w:rFonts w:ascii="Tahoma" w:hAnsi="Tahoma" w:cs="Tahoma"/>
                <w:b/>
                <w:sz w:val="20"/>
                <w:szCs w:val="20"/>
              </w:rPr>
            </w:pPr>
            <w:r w:rsidRPr="000756AE">
              <w:rPr>
                <w:rFonts w:ascii="Tahoma" w:hAnsi="Tahoma" w:cs="Tahoma"/>
                <w:b/>
                <w:sz w:val="20"/>
                <w:szCs w:val="20"/>
              </w:rPr>
              <w:t>POINTS</w:t>
            </w:r>
          </w:p>
        </w:tc>
      </w:tr>
      <w:tr w:rsidR="00311C58" w:rsidRPr="000756AE" w:rsidTr="00311C58">
        <w:trPr>
          <w:trHeight w:val="243"/>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w:t>
            </w:r>
            <w:r w:rsidRPr="000756AE">
              <w:rPr>
                <w:rFonts w:ascii="Tahoma" w:hAnsi="Tahoma" w:cs="Tahoma"/>
                <w:sz w:val="20"/>
                <w:szCs w:val="20"/>
                <w:vertAlign w:val="superscript"/>
              </w:rPr>
              <w:t>st</w:t>
            </w:r>
            <w:r>
              <w:rPr>
                <w:rFonts w:ascii="Tahoma" w:hAnsi="Tahoma" w:cs="Tahoma"/>
                <w:sz w:val="20"/>
                <w:szCs w:val="20"/>
              </w:rPr>
              <w:t xml:space="preserve"> </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100</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11</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76</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2118" w:type="dxa"/>
            <w:gridSpan w:val="2"/>
            <w:vMerge w:val="restart"/>
          </w:tcPr>
          <w:p w:rsidR="00311C58" w:rsidRPr="00E42813" w:rsidRDefault="00F05EBD" w:rsidP="00311C58">
            <w:pPr>
              <w:pStyle w:val="ListParagraph"/>
              <w:ind w:left="0"/>
              <w:jc w:val="center"/>
              <w:rPr>
                <w:rFonts w:ascii="Tahoma" w:hAnsi="Tahoma" w:cs="Tahoma"/>
                <w:sz w:val="20"/>
                <w:szCs w:val="20"/>
              </w:rPr>
            </w:pPr>
            <w:r>
              <w:rPr>
                <w:rFonts w:ascii="Tahoma" w:hAnsi="Tahoma" w:cs="Tahoma"/>
                <w:color w:val="000000"/>
                <w:sz w:val="20"/>
                <w:szCs w:val="20"/>
                <w:shd w:val="clear" w:color="auto" w:fill="FFFFFF"/>
              </w:rPr>
              <w:t>All the remaining</w:t>
            </w:r>
            <w:r w:rsidR="00311C58">
              <w:rPr>
                <w:rFonts w:ascii="Tahoma" w:hAnsi="Tahoma" w:cs="Tahoma"/>
                <w:color w:val="000000"/>
                <w:sz w:val="20"/>
                <w:szCs w:val="20"/>
                <w:shd w:val="clear" w:color="auto" w:fill="FFFFFF"/>
              </w:rPr>
              <w:t xml:space="preserve"> positions get</w:t>
            </w:r>
            <w:r w:rsidR="00311C58" w:rsidRPr="00E42813">
              <w:rPr>
                <w:rFonts w:ascii="Tahoma" w:hAnsi="Tahoma" w:cs="Tahoma"/>
                <w:color w:val="000000"/>
                <w:sz w:val="20"/>
                <w:szCs w:val="20"/>
                <w:shd w:val="clear" w:color="auto" w:fill="FFFFFF"/>
              </w:rPr>
              <w:t xml:space="preserve"> 1 point less than previous </w:t>
            </w:r>
            <w:r w:rsidR="00311C58">
              <w:rPr>
                <w:rFonts w:ascii="Tahoma" w:hAnsi="Tahoma" w:cs="Tahoma"/>
                <w:color w:val="000000"/>
                <w:sz w:val="20"/>
                <w:szCs w:val="20"/>
                <w:shd w:val="clear" w:color="auto" w:fill="FFFFFF"/>
              </w:rPr>
              <w:t>position and so on.</w:t>
            </w:r>
          </w:p>
        </w:tc>
      </w:tr>
      <w:tr w:rsidR="00311C58" w:rsidRPr="000756AE" w:rsidTr="00311C58">
        <w:trPr>
          <w:trHeight w:val="255"/>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2</w:t>
            </w:r>
            <w:r w:rsidRPr="000756AE">
              <w:rPr>
                <w:rFonts w:ascii="Tahoma" w:hAnsi="Tahoma" w:cs="Tahoma"/>
                <w:sz w:val="20"/>
                <w:szCs w:val="20"/>
                <w:vertAlign w:val="superscript"/>
              </w:rPr>
              <w:t>nd</w:t>
            </w:r>
            <w:r>
              <w:rPr>
                <w:rFonts w:ascii="Tahoma" w:hAnsi="Tahoma" w:cs="Tahoma"/>
                <w:sz w:val="20"/>
                <w:szCs w:val="20"/>
              </w:rPr>
              <w:t xml:space="preserve"> </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97</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12</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74</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2118" w:type="dxa"/>
            <w:gridSpan w:val="2"/>
            <w:vMerge/>
          </w:tcPr>
          <w:p w:rsidR="00311C58" w:rsidRPr="000756AE" w:rsidRDefault="00311C58" w:rsidP="00311C58">
            <w:pPr>
              <w:pStyle w:val="ListParagraph"/>
              <w:ind w:left="0"/>
              <w:jc w:val="center"/>
              <w:rPr>
                <w:rFonts w:ascii="Tahoma" w:hAnsi="Tahoma" w:cs="Tahoma"/>
                <w:sz w:val="20"/>
                <w:szCs w:val="20"/>
              </w:rPr>
            </w:pPr>
          </w:p>
        </w:tc>
      </w:tr>
      <w:tr w:rsidR="00311C58" w:rsidRPr="000756AE" w:rsidTr="00311C58">
        <w:trPr>
          <w:trHeight w:val="255"/>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3</w:t>
            </w:r>
            <w:r w:rsidRPr="000756AE">
              <w:rPr>
                <w:rFonts w:ascii="Tahoma" w:hAnsi="Tahoma" w:cs="Tahoma"/>
                <w:sz w:val="20"/>
                <w:szCs w:val="20"/>
                <w:vertAlign w:val="superscript"/>
              </w:rPr>
              <w:t>rd</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94</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13</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72</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2118" w:type="dxa"/>
            <w:gridSpan w:val="2"/>
            <w:vMerge/>
          </w:tcPr>
          <w:p w:rsidR="00311C58" w:rsidRPr="000756AE" w:rsidRDefault="00311C58" w:rsidP="00311C58">
            <w:pPr>
              <w:pStyle w:val="ListParagraph"/>
              <w:ind w:left="0"/>
              <w:jc w:val="center"/>
              <w:rPr>
                <w:rFonts w:ascii="Tahoma" w:hAnsi="Tahoma" w:cs="Tahoma"/>
                <w:sz w:val="20"/>
                <w:szCs w:val="20"/>
              </w:rPr>
            </w:pPr>
          </w:p>
        </w:tc>
      </w:tr>
      <w:tr w:rsidR="00311C58" w:rsidRPr="000756AE" w:rsidTr="00311C58">
        <w:trPr>
          <w:trHeight w:val="255"/>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4</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91</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14</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70</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2118" w:type="dxa"/>
            <w:gridSpan w:val="2"/>
            <w:vMerge/>
          </w:tcPr>
          <w:p w:rsidR="00311C58" w:rsidRPr="000756AE" w:rsidRDefault="00311C58" w:rsidP="00311C58">
            <w:pPr>
              <w:pStyle w:val="ListParagraph"/>
              <w:ind w:left="0"/>
              <w:jc w:val="center"/>
              <w:rPr>
                <w:rFonts w:ascii="Tahoma" w:hAnsi="Tahoma" w:cs="Tahoma"/>
                <w:sz w:val="20"/>
                <w:szCs w:val="20"/>
              </w:rPr>
            </w:pPr>
          </w:p>
        </w:tc>
      </w:tr>
      <w:tr w:rsidR="00311C58" w:rsidRPr="000756AE" w:rsidTr="00311C58">
        <w:trPr>
          <w:trHeight w:val="255"/>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5</w:t>
            </w:r>
            <w:r w:rsidRPr="000756AE">
              <w:rPr>
                <w:rFonts w:ascii="Tahoma" w:hAnsi="Tahoma" w:cs="Tahoma"/>
                <w:sz w:val="20"/>
                <w:szCs w:val="20"/>
                <w:vertAlign w:val="superscript"/>
              </w:rPr>
              <w:t>th</w:t>
            </w:r>
            <w:r>
              <w:rPr>
                <w:rFonts w:ascii="Tahoma" w:hAnsi="Tahoma" w:cs="Tahoma"/>
                <w:sz w:val="20"/>
                <w:szCs w:val="20"/>
              </w:rPr>
              <w:t xml:space="preserve"> </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88</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15</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68</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2118" w:type="dxa"/>
            <w:gridSpan w:val="2"/>
            <w:vMerge/>
          </w:tcPr>
          <w:p w:rsidR="00311C58" w:rsidRPr="000756AE" w:rsidRDefault="00311C58" w:rsidP="00311C58">
            <w:pPr>
              <w:pStyle w:val="ListParagraph"/>
              <w:ind w:left="0"/>
              <w:jc w:val="center"/>
              <w:rPr>
                <w:rFonts w:ascii="Tahoma" w:hAnsi="Tahoma" w:cs="Tahoma"/>
                <w:sz w:val="20"/>
                <w:szCs w:val="20"/>
              </w:rPr>
            </w:pPr>
          </w:p>
        </w:tc>
      </w:tr>
      <w:tr w:rsidR="00311C58" w:rsidRPr="000756AE" w:rsidTr="00311C58">
        <w:trPr>
          <w:trHeight w:val="255"/>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6</w:t>
            </w:r>
            <w:r w:rsidRPr="000756AE">
              <w:rPr>
                <w:rFonts w:ascii="Tahoma" w:hAnsi="Tahoma" w:cs="Tahoma"/>
                <w:sz w:val="20"/>
                <w:szCs w:val="20"/>
                <w:vertAlign w:val="superscript"/>
              </w:rPr>
              <w:t>th</w:t>
            </w:r>
            <w:r>
              <w:rPr>
                <w:rFonts w:ascii="Tahoma" w:hAnsi="Tahoma" w:cs="Tahoma"/>
                <w:sz w:val="20"/>
                <w:szCs w:val="20"/>
              </w:rPr>
              <w:t xml:space="preserve"> </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86</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16</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67</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2118" w:type="dxa"/>
            <w:gridSpan w:val="2"/>
            <w:vMerge/>
          </w:tcPr>
          <w:p w:rsidR="00311C58" w:rsidRPr="000756AE" w:rsidRDefault="00311C58" w:rsidP="00311C58">
            <w:pPr>
              <w:pStyle w:val="ListParagraph"/>
              <w:ind w:left="0"/>
              <w:jc w:val="center"/>
              <w:rPr>
                <w:rFonts w:ascii="Tahoma" w:hAnsi="Tahoma" w:cs="Tahoma"/>
                <w:sz w:val="20"/>
                <w:szCs w:val="20"/>
              </w:rPr>
            </w:pPr>
          </w:p>
        </w:tc>
      </w:tr>
      <w:tr w:rsidR="00311C58" w:rsidRPr="000756AE" w:rsidTr="00311C58">
        <w:trPr>
          <w:trHeight w:val="243"/>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7</w:t>
            </w:r>
            <w:r w:rsidRPr="000756AE">
              <w:rPr>
                <w:rFonts w:ascii="Tahoma" w:hAnsi="Tahoma" w:cs="Tahoma"/>
                <w:sz w:val="20"/>
                <w:szCs w:val="20"/>
                <w:vertAlign w:val="superscript"/>
              </w:rPr>
              <w:t>th</w:t>
            </w:r>
            <w:r>
              <w:rPr>
                <w:rFonts w:ascii="Tahoma" w:hAnsi="Tahoma" w:cs="Tahoma"/>
                <w:sz w:val="20"/>
                <w:szCs w:val="20"/>
              </w:rPr>
              <w:t xml:space="preserve"> </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84</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17</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66</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2118" w:type="dxa"/>
            <w:gridSpan w:val="2"/>
            <w:vMerge/>
          </w:tcPr>
          <w:p w:rsidR="00311C58" w:rsidRPr="000756AE" w:rsidRDefault="00311C58" w:rsidP="00311C58">
            <w:pPr>
              <w:pStyle w:val="ListParagraph"/>
              <w:ind w:left="0"/>
              <w:jc w:val="center"/>
              <w:rPr>
                <w:rFonts w:ascii="Tahoma" w:hAnsi="Tahoma" w:cs="Tahoma"/>
                <w:sz w:val="20"/>
                <w:szCs w:val="20"/>
              </w:rPr>
            </w:pPr>
          </w:p>
        </w:tc>
      </w:tr>
      <w:tr w:rsidR="00311C58" w:rsidRPr="000756AE" w:rsidTr="00311C58">
        <w:trPr>
          <w:trHeight w:val="255"/>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8</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82</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18</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65</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DNS</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0</w:t>
            </w:r>
          </w:p>
        </w:tc>
      </w:tr>
      <w:tr w:rsidR="00311C58" w:rsidRPr="000756AE" w:rsidTr="00311C58">
        <w:trPr>
          <w:trHeight w:val="255"/>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9</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80</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19</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64</w:t>
            </w:r>
          </w:p>
        </w:tc>
        <w:tc>
          <w:tcPr>
            <w:tcW w:w="1059" w:type="dxa"/>
            <w:tcBorders>
              <w:top w:val="nil"/>
              <w:bottom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DNQ</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0</w:t>
            </w:r>
          </w:p>
        </w:tc>
      </w:tr>
      <w:tr w:rsidR="00311C58" w:rsidRPr="000756AE" w:rsidTr="00311C58">
        <w:trPr>
          <w:trHeight w:val="267"/>
          <w:jc w:val="right"/>
        </w:trPr>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10</w:t>
            </w:r>
            <w:r w:rsidRPr="000756AE">
              <w:rPr>
                <w:rFonts w:ascii="Tahoma" w:hAnsi="Tahoma" w:cs="Tahoma"/>
                <w:sz w:val="20"/>
                <w:szCs w:val="20"/>
                <w:vertAlign w:val="superscript"/>
              </w:rPr>
              <w:t>th</w:t>
            </w:r>
            <w:r>
              <w:rPr>
                <w:rFonts w:ascii="Tahoma" w:hAnsi="Tahoma" w:cs="Tahoma"/>
                <w:sz w:val="20"/>
                <w:szCs w:val="20"/>
              </w:rPr>
              <w:t xml:space="preserve"> </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78</w:t>
            </w:r>
          </w:p>
        </w:tc>
        <w:tc>
          <w:tcPr>
            <w:tcW w:w="1059" w:type="dxa"/>
            <w:tcBorders>
              <w:top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20</w:t>
            </w:r>
            <w:r w:rsidRPr="000756AE">
              <w:rPr>
                <w:rFonts w:ascii="Tahoma" w:hAnsi="Tahoma" w:cs="Tahoma"/>
                <w:sz w:val="20"/>
                <w:szCs w:val="20"/>
                <w:vertAlign w:val="superscript"/>
              </w:rPr>
              <w:t>th</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63</w:t>
            </w:r>
          </w:p>
        </w:tc>
        <w:tc>
          <w:tcPr>
            <w:tcW w:w="1059" w:type="dxa"/>
            <w:tcBorders>
              <w:top w:val="nil"/>
            </w:tcBorders>
          </w:tcPr>
          <w:p w:rsidR="00311C58" w:rsidRPr="000756AE" w:rsidRDefault="00311C58" w:rsidP="00311C58">
            <w:pPr>
              <w:pStyle w:val="ListParagraph"/>
              <w:ind w:left="0"/>
              <w:jc w:val="center"/>
              <w:rPr>
                <w:rFonts w:ascii="Tahoma" w:hAnsi="Tahoma" w:cs="Tahoma"/>
                <w:sz w:val="20"/>
                <w:szCs w:val="20"/>
              </w:rPr>
            </w:pP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DSQ</w:t>
            </w:r>
          </w:p>
        </w:tc>
        <w:tc>
          <w:tcPr>
            <w:tcW w:w="1059" w:type="dxa"/>
          </w:tcPr>
          <w:p w:rsidR="00311C58" w:rsidRPr="000756AE" w:rsidRDefault="00311C58" w:rsidP="00311C58">
            <w:pPr>
              <w:pStyle w:val="ListParagraph"/>
              <w:ind w:left="0"/>
              <w:jc w:val="center"/>
              <w:rPr>
                <w:rFonts w:ascii="Tahoma" w:hAnsi="Tahoma" w:cs="Tahoma"/>
                <w:sz w:val="20"/>
                <w:szCs w:val="20"/>
              </w:rPr>
            </w:pPr>
            <w:r>
              <w:rPr>
                <w:rFonts w:ascii="Tahoma" w:hAnsi="Tahoma" w:cs="Tahoma"/>
                <w:sz w:val="20"/>
                <w:szCs w:val="20"/>
              </w:rPr>
              <w:t>0</w:t>
            </w:r>
          </w:p>
        </w:tc>
      </w:tr>
    </w:tbl>
    <w:p w:rsidR="00E60A5A" w:rsidRDefault="00D24045" w:rsidP="00972F3E">
      <w:pPr>
        <w:pStyle w:val="ListParagraph"/>
        <w:numPr>
          <w:ilvl w:val="1"/>
          <w:numId w:val="1"/>
        </w:numPr>
        <w:spacing w:after="0" w:line="240" w:lineRule="auto"/>
        <w:jc w:val="both"/>
        <w:rPr>
          <w:rFonts w:ascii="Tahoma" w:hAnsi="Tahoma" w:cs="Tahoma"/>
          <w:sz w:val="20"/>
          <w:szCs w:val="20"/>
        </w:rPr>
      </w:pPr>
      <w:r w:rsidRPr="004C0AB0">
        <w:rPr>
          <w:rFonts w:ascii="Tahoma" w:hAnsi="Tahoma" w:cs="Tahoma"/>
          <w:sz w:val="20"/>
          <w:szCs w:val="20"/>
        </w:rPr>
        <w:lastRenderedPageBreak/>
        <w:t>In order to be classified in</w:t>
      </w:r>
      <w:r>
        <w:rPr>
          <w:rFonts w:ascii="Tahoma" w:hAnsi="Tahoma" w:cs="Tahoma"/>
          <w:sz w:val="20"/>
          <w:szCs w:val="20"/>
        </w:rPr>
        <w:t xml:space="preserve"> the certain final</w:t>
      </w:r>
      <w:r w:rsidRPr="004C0AB0">
        <w:rPr>
          <w:rFonts w:ascii="Tahoma" w:hAnsi="Tahoma" w:cs="Tahoma"/>
          <w:sz w:val="20"/>
          <w:szCs w:val="20"/>
        </w:rPr>
        <w:t xml:space="preserve">, the participant must complete at least 75% (seventy five percent) </w:t>
      </w:r>
      <w:r>
        <w:rPr>
          <w:rFonts w:ascii="Tahoma" w:hAnsi="Tahoma" w:cs="Tahoma"/>
          <w:sz w:val="20"/>
          <w:szCs w:val="20"/>
        </w:rPr>
        <w:t>of the distance in the race final completed by the winner of the race. DNQ</w:t>
      </w:r>
      <w:r w:rsidRPr="004C0AB0">
        <w:rPr>
          <w:rFonts w:ascii="Tahoma" w:hAnsi="Tahoma" w:cs="Tahoma"/>
          <w:sz w:val="20"/>
          <w:szCs w:val="20"/>
        </w:rPr>
        <w:t xml:space="preserve"> status is determined to the participants completed less than 75% (seventy five percent) of the di</w:t>
      </w:r>
      <w:r>
        <w:rPr>
          <w:rFonts w:ascii="Tahoma" w:hAnsi="Tahoma" w:cs="Tahoma"/>
          <w:sz w:val="20"/>
          <w:szCs w:val="20"/>
        </w:rPr>
        <w:t>stance in the race final</w:t>
      </w:r>
      <w:r w:rsidRPr="004C0AB0">
        <w:rPr>
          <w:rFonts w:ascii="Tahoma" w:hAnsi="Tahoma" w:cs="Tahoma"/>
          <w:sz w:val="20"/>
          <w:szCs w:val="20"/>
        </w:rPr>
        <w:t xml:space="preserve"> comp</w:t>
      </w:r>
      <w:r>
        <w:rPr>
          <w:rFonts w:ascii="Tahoma" w:hAnsi="Tahoma" w:cs="Tahoma"/>
          <w:sz w:val="20"/>
          <w:szCs w:val="20"/>
        </w:rPr>
        <w:t>leted by the winner</w:t>
      </w:r>
      <w:r w:rsidRPr="004C0AB0">
        <w:rPr>
          <w:rFonts w:ascii="Tahoma" w:hAnsi="Tahoma" w:cs="Tahoma"/>
          <w:sz w:val="20"/>
          <w:szCs w:val="20"/>
        </w:rPr>
        <w:t>.</w:t>
      </w:r>
    </w:p>
    <w:p w:rsidR="00972F3E" w:rsidRPr="00972F3E" w:rsidRDefault="00972F3E" w:rsidP="00972F3E">
      <w:pPr>
        <w:pStyle w:val="ListParagraph"/>
        <w:numPr>
          <w:ilvl w:val="1"/>
          <w:numId w:val="1"/>
        </w:numPr>
        <w:spacing w:after="0" w:line="240" w:lineRule="auto"/>
        <w:jc w:val="both"/>
        <w:rPr>
          <w:rFonts w:ascii="Tahoma" w:hAnsi="Tahoma" w:cs="Tahoma"/>
          <w:sz w:val="20"/>
          <w:szCs w:val="20"/>
        </w:rPr>
      </w:pPr>
      <w:r w:rsidRPr="00972F3E">
        <w:rPr>
          <w:rFonts w:ascii="Tahoma" w:hAnsi="Tahoma" w:cs="Tahoma"/>
          <w:sz w:val="20"/>
          <w:szCs w:val="20"/>
          <w:lang w:val="en-GB"/>
        </w:rPr>
        <w:t>If two or more participants finish the Championship with the same number of points, the higher place in the overall</w:t>
      </w:r>
      <w:r>
        <w:rPr>
          <w:rFonts w:ascii="Tahoma" w:hAnsi="Tahoma" w:cs="Tahoma"/>
          <w:sz w:val="20"/>
          <w:szCs w:val="20"/>
          <w:lang w:val="en-GB"/>
        </w:rPr>
        <w:t xml:space="preserve"> standings</w:t>
      </w:r>
      <w:r w:rsidRPr="00972F3E">
        <w:rPr>
          <w:rFonts w:ascii="Tahoma" w:hAnsi="Tahoma" w:cs="Tahoma"/>
          <w:sz w:val="20"/>
          <w:szCs w:val="20"/>
          <w:lang w:val="en-GB"/>
        </w:rPr>
        <w:t xml:space="preserve"> shall be awarded to:</w:t>
      </w:r>
    </w:p>
    <w:p w:rsidR="00972F3E" w:rsidRPr="00972F3E" w:rsidRDefault="00972F3E" w:rsidP="00DE4641">
      <w:pPr>
        <w:pStyle w:val="ListParagraph"/>
        <w:numPr>
          <w:ilvl w:val="0"/>
          <w:numId w:val="2"/>
        </w:numPr>
        <w:spacing w:after="0" w:line="240" w:lineRule="auto"/>
        <w:ind w:left="1814"/>
        <w:jc w:val="both"/>
        <w:rPr>
          <w:rFonts w:ascii="Tahoma" w:hAnsi="Tahoma" w:cs="Tahoma"/>
          <w:sz w:val="20"/>
          <w:szCs w:val="20"/>
        </w:rPr>
      </w:pPr>
      <w:r>
        <w:rPr>
          <w:rFonts w:ascii="Tahoma" w:hAnsi="Tahoma" w:cs="Tahoma"/>
          <w:sz w:val="20"/>
          <w:szCs w:val="20"/>
        </w:rPr>
        <w:t>the participant who is</w:t>
      </w:r>
      <w:r w:rsidRPr="00972F3E">
        <w:rPr>
          <w:rFonts w:ascii="Tahoma" w:hAnsi="Tahoma" w:cs="Tahoma"/>
          <w:sz w:val="20"/>
          <w:szCs w:val="20"/>
        </w:rPr>
        <w:t xml:space="preserve"> t</w:t>
      </w:r>
      <w:r w:rsidRPr="00972F3E">
        <w:rPr>
          <w:rFonts w:ascii="Tahoma" w:hAnsi="Tahoma" w:cs="Tahoma"/>
          <w:sz w:val="20"/>
          <w:szCs w:val="20"/>
          <w:lang w:val="en-GB"/>
        </w:rPr>
        <w:t xml:space="preserve">he holder of the greatest number of the </w:t>
      </w:r>
      <w:r>
        <w:rPr>
          <w:rFonts w:ascii="Tahoma" w:hAnsi="Tahoma" w:cs="Tahoma"/>
          <w:sz w:val="20"/>
          <w:szCs w:val="20"/>
          <w:lang w:val="en-GB"/>
        </w:rPr>
        <w:t>highest places in the finals throughout the season</w:t>
      </w:r>
      <w:r w:rsidRPr="00972F3E">
        <w:rPr>
          <w:rFonts w:ascii="Tahoma" w:hAnsi="Tahoma" w:cs="Tahoma"/>
          <w:sz w:val="20"/>
          <w:szCs w:val="20"/>
          <w:lang w:val="en-GB"/>
        </w:rPr>
        <w:t>;</w:t>
      </w:r>
    </w:p>
    <w:p w:rsidR="00972F3E" w:rsidRDefault="00DE4641" w:rsidP="00DE4641">
      <w:pPr>
        <w:numPr>
          <w:ilvl w:val="0"/>
          <w:numId w:val="2"/>
        </w:numPr>
        <w:autoSpaceDE w:val="0"/>
        <w:autoSpaceDN w:val="0"/>
        <w:adjustRightInd w:val="0"/>
        <w:spacing w:after="0" w:line="240" w:lineRule="auto"/>
        <w:ind w:left="1814"/>
        <w:jc w:val="both"/>
        <w:rPr>
          <w:rFonts w:ascii="Tahoma" w:hAnsi="Tahoma" w:cs="Tahoma"/>
          <w:sz w:val="20"/>
          <w:szCs w:val="20"/>
          <w:lang w:val="en-GB"/>
        </w:rPr>
      </w:pPr>
      <w:r>
        <w:rPr>
          <w:rFonts w:ascii="Tahoma" w:hAnsi="Tahoma" w:cs="Tahoma"/>
          <w:sz w:val="20"/>
          <w:szCs w:val="20"/>
          <w:lang w:val="en-GB"/>
        </w:rPr>
        <w:t>i</w:t>
      </w:r>
      <w:r w:rsidR="00972F3E" w:rsidRPr="004C0AB0">
        <w:rPr>
          <w:rFonts w:ascii="Tahoma" w:hAnsi="Tahoma" w:cs="Tahoma"/>
          <w:sz w:val="20"/>
          <w:szCs w:val="20"/>
          <w:lang w:val="en-GB"/>
        </w:rPr>
        <w:t xml:space="preserve">f the number of </w:t>
      </w:r>
      <w:r w:rsidR="00972F3E">
        <w:rPr>
          <w:rFonts w:ascii="Tahoma" w:hAnsi="Tahoma" w:cs="Tahoma"/>
          <w:sz w:val="20"/>
          <w:szCs w:val="20"/>
          <w:lang w:val="en-GB"/>
        </w:rPr>
        <w:t>the highest</w:t>
      </w:r>
      <w:r w:rsidR="00972F3E" w:rsidRPr="004C0AB0">
        <w:rPr>
          <w:rFonts w:ascii="Tahoma" w:hAnsi="Tahoma" w:cs="Tahoma"/>
          <w:sz w:val="20"/>
          <w:szCs w:val="20"/>
          <w:lang w:val="en-GB"/>
        </w:rPr>
        <w:t xml:space="preserve"> places is the same, the </w:t>
      </w:r>
      <w:r w:rsidR="00972F3E">
        <w:rPr>
          <w:rFonts w:ascii="Tahoma" w:hAnsi="Tahoma" w:cs="Tahoma"/>
          <w:sz w:val="20"/>
          <w:szCs w:val="20"/>
          <w:lang w:val="en-GB"/>
        </w:rPr>
        <w:t xml:space="preserve">results of the last race final </w:t>
      </w:r>
      <w:r>
        <w:rPr>
          <w:rFonts w:ascii="Tahoma" w:hAnsi="Tahoma" w:cs="Tahoma"/>
          <w:sz w:val="20"/>
          <w:szCs w:val="20"/>
          <w:lang w:val="en-GB"/>
        </w:rPr>
        <w:t>decides the rankings</w:t>
      </w:r>
      <w:r w:rsidR="00972F3E" w:rsidRPr="004C0AB0">
        <w:rPr>
          <w:rFonts w:ascii="Tahoma" w:hAnsi="Tahoma" w:cs="Tahoma"/>
          <w:sz w:val="20"/>
          <w:szCs w:val="20"/>
          <w:lang w:val="en-GB"/>
        </w:rPr>
        <w:t>;</w:t>
      </w:r>
    </w:p>
    <w:p w:rsidR="00FC2966" w:rsidRPr="004C0AB0" w:rsidRDefault="00FC2966" w:rsidP="00FC2966">
      <w:pPr>
        <w:autoSpaceDE w:val="0"/>
        <w:autoSpaceDN w:val="0"/>
        <w:adjustRightInd w:val="0"/>
        <w:spacing w:after="0" w:line="240" w:lineRule="auto"/>
        <w:jc w:val="both"/>
        <w:rPr>
          <w:rFonts w:ascii="Tahoma" w:hAnsi="Tahoma" w:cs="Tahoma"/>
          <w:sz w:val="20"/>
          <w:szCs w:val="20"/>
          <w:lang w:val="en-GB"/>
        </w:rPr>
      </w:pPr>
    </w:p>
    <w:p w:rsidR="0042463E" w:rsidRPr="00DE4641" w:rsidRDefault="00F73C88" w:rsidP="0042463E">
      <w:pPr>
        <w:pStyle w:val="ListParagraph"/>
        <w:numPr>
          <w:ilvl w:val="0"/>
          <w:numId w:val="1"/>
        </w:numPr>
        <w:spacing w:after="0" w:line="240" w:lineRule="auto"/>
        <w:jc w:val="both"/>
        <w:rPr>
          <w:rFonts w:ascii="Tahoma" w:hAnsi="Tahoma" w:cs="Tahoma"/>
          <w:b/>
          <w:sz w:val="20"/>
          <w:szCs w:val="20"/>
        </w:rPr>
      </w:pPr>
      <w:r w:rsidRPr="00DE4641">
        <w:rPr>
          <w:rFonts w:ascii="Tahoma" w:hAnsi="Tahoma" w:cs="Tahoma"/>
          <w:b/>
          <w:sz w:val="20"/>
          <w:szCs w:val="20"/>
        </w:rPr>
        <w:t>Entries</w:t>
      </w:r>
    </w:p>
    <w:p w:rsidR="0042463E" w:rsidRDefault="00DE4641" w:rsidP="00DE4641">
      <w:pPr>
        <w:pStyle w:val="ListParagraph"/>
        <w:spacing w:after="0" w:line="240" w:lineRule="auto"/>
        <w:jc w:val="both"/>
        <w:rPr>
          <w:rFonts w:ascii="Tahoma" w:hAnsi="Tahoma" w:cs="Tahoma"/>
          <w:sz w:val="20"/>
          <w:szCs w:val="20"/>
        </w:rPr>
      </w:pPr>
      <w:r>
        <w:rPr>
          <w:rFonts w:ascii="Tahoma" w:hAnsi="Tahoma" w:cs="Tahoma"/>
          <w:sz w:val="20"/>
          <w:szCs w:val="20"/>
        </w:rPr>
        <w:t xml:space="preserve">Competitors participating in the </w:t>
      </w:r>
      <w:r w:rsidRPr="000A7156">
        <w:rPr>
          <w:rFonts w:ascii="Tahoma" w:hAnsi="Tahoma" w:cs="Tahoma"/>
          <w:sz w:val="20"/>
          <w:szCs w:val="20"/>
        </w:rPr>
        <w:t>Finnish Championship</w:t>
      </w:r>
      <w:r>
        <w:rPr>
          <w:rFonts w:ascii="Tahoma" w:hAnsi="Tahoma" w:cs="Tahoma"/>
          <w:sz w:val="20"/>
          <w:szCs w:val="20"/>
        </w:rPr>
        <w:t xml:space="preserve"> rounds are automatically registered in </w:t>
      </w:r>
      <w:r w:rsidR="00F02A0C">
        <w:rPr>
          <w:rFonts w:ascii="Tahoma" w:hAnsi="Tahoma" w:cs="Tahoma"/>
          <w:sz w:val="20"/>
          <w:szCs w:val="20"/>
        </w:rPr>
        <w:t>the Legend NEZ Championship 2017, however, for the I</w:t>
      </w:r>
      <w:r>
        <w:rPr>
          <w:rFonts w:ascii="Tahoma" w:hAnsi="Tahoma" w:cs="Tahoma"/>
          <w:sz w:val="20"/>
          <w:szCs w:val="20"/>
        </w:rPr>
        <w:t xml:space="preserve"> Round, which is not a part of the Finnish Championship rounds, c</w:t>
      </w:r>
      <w:r w:rsidR="00F73C88" w:rsidRPr="00DE4641">
        <w:rPr>
          <w:rFonts w:ascii="Tahoma" w:hAnsi="Tahoma" w:cs="Tahoma"/>
          <w:sz w:val="20"/>
          <w:szCs w:val="20"/>
        </w:rPr>
        <w:t>ompetitors are responsible for sending in</w:t>
      </w:r>
      <w:r w:rsidR="000A7156">
        <w:rPr>
          <w:rFonts w:ascii="Tahoma" w:hAnsi="Tahoma" w:cs="Tahoma"/>
          <w:sz w:val="20"/>
          <w:szCs w:val="20"/>
        </w:rPr>
        <w:t xml:space="preserve"> time</w:t>
      </w:r>
      <w:r w:rsidR="00F73C88" w:rsidRPr="00DE4641">
        <w:rPr>
          <w:rFonts w:ascii="Tahoma" w:hAnsi="Tahoma" w:cs="Tahoma"/>
          <w:sz w:val="20"/>
          <w:szCs w:val="20"/>
        </w:rPr>
        <w:t xml:space="preserve"> corre</w:t>
      </w:r>
      <w:r>
        <w:rPr>
          <w:rFonts w:ascii="Tahoma" w:hAnsi="Tahoma" w:cs="Tahoma"/>
          <w:sz w:val="20"/>
          <w:szCs w:val="20"/>
        </w:rPr>
        <w:t xml:space="preserve">ct and complete </w:t>
      </w:r>
      <w:r w:rsidR="00F02A0C">
        <w:rPr>
          <w:rFonts w:ascii="Tahoma" w:hAnsi="Tahoma" w:cs="Tahoma"/>
          <w:sz w:val="20"/>
          <w:szCs w:val="20"/>
        </w:rPr>
        <w:t>entry</w:t>
      </w:r>
      <w:r w:rsidR="000A7156">
        <w:rPr>
          <w:rFonts w:ascii="Tahoma" w:hAnsi="Tahoma" w:cs="Tahoma"/>
          <w:sz w:val="20"/>
          <w:szCs w:val="20"/>
        </w:rPr>
        <w:t xml:space="preserve"> form</w:t>
      </w:r>
      <w:r w:rsidR="00F02A0C">
        <w:rPr>
          <w:rFonts w:ascii="Tahoma" w:hAnsi="Tahoma" w:cs="Tahoma"/>
          <w:sz w:val="20"/>
          <w:szCs w:val="20"/>
        </w:rPr>
        <w:t xml:space="preserve"> to the P</w:t>
      </w:r>
      <w:r w:rsidR="00D9601C">
        <w:rPr>
          <w:rFonts w:ascii="Tahoma" w:hAnsi="Tahoma" w:cs="Tahoma"/>
          <w:sz w:val="20"/>
          <w:szCs w:val="20"/>
        </w:rPr>
        <w:t>romoter</w:t>
      </w:r>
      <w:r w:rsidR="00F02A0C">
        <w:rPr>
          <w:rFonts w:ascii="Tahoma" w:hAnsi="Tahoma" w:cs="Tahoma"/>
          <w:sz w:val="20"/>
          <w:szCs w:val="20"/>
        </w:rPr>
        <w:t xml:space="preserve"> – </w:t>
      </w:r>
      <w:r w:rsidR="00F02A0C" w:rsidRPr="00F02A0C">
        <w:rPr>
          <w:rFonts w:ascii="Tahoma" w:hAnsi="Tahoma" w:cs="Tahoma"/>
          <w:b/>
          <w:sz w:val="20"/>
          <w:szCs w:val="20"/>
        </w:rPr>
        <w:t>“</w:t>
      </w:r>
      <w:proofErr w:type="spellStart"/>
      <w:r w:rsidR="00F02A0C" w:rsidRPr="00F02A0C">
        <w:rPr>
          <w:rFonts w:ascii="Tahoma" w:hAnsi="Tahoma" w:cs="Tahoma"/>
          <w:b/>
          <w:sz w:val="20"/>
          <w:szCs w:val="20"/>
        </w:rPr>
        <w:t>Autosporta</w:t>
      </w:r>
      <w:proofErr w:type="spellEnd"/>
      <w:r w:rsidR="00F02A0C" w:rsidRPr="00F02A0C">
        <w:rPr>
          <w:rFonts w:ascii="Tahoma" w:hAnsi="Tahoma" w:cs="Tahoma"/>
          <w:b/>
          <w:sz w:val="20"/>
          <w:szCs w:val="20"/>
        </w:rPr>
        <w:t xml:space="preserve"> </w:t>
      </w:r>
      <w:proofErr w:type="spellStart"/>
      <w:r w:rsidR="00F02A0C" w:rsidRPr="00F02A0C">
        <w:rPr>
          <w:rFonts w:ascii="Tahoma" w:hAnsi="Tahoma" w:cs="Tahoma"/>
          <w:b/>
          <w:sz w:val="20"/>
          <w:szCs w:val="20"/>
        </w:rPr>
        <w:t>klubs</w:t>
      </w:r>
      <w:proofErr w:type="spellEnd"/>
      <w:r w:rsidR="00F02A0C" w:rsidRPr="00F02A0C">
        <w:rPr>
          <w:rFonts w:ascii="Tahoma" w:hAnsi="Tahoma" w:cs="Tahoma"/>
          <w:b/>
          <w:sz w:val="20"/>
          <w:szCs w:val="20"/>
        </w:rPr>
        <w:t xml:space="preserve"> X sports” (Latvia)</w:t>
      </w:r>
      <w:r w:rsidR="00F02A0C">
        <w:rPr>
          <w:rFonts w:ascii="Tahoma" w:hAnsi="Tahoma" w:cs="Tahoma"/>
          <w:sz w:val="20"/>
          <w:szCs w:val="20"/>
        </w:rPr>
        <w:t xml:space="preserve"> via</w:t>
      </w:r>
      <w:r>
        <w:rPr>
          <w:rFonts w:ascii="Tahoma" w:hAnsi="Tahoma" w:cs="Tahoma"/>
          <w:sz w:val="20"/>
          <w:szCs w:val="20"/>
        </w:rPr>
        <w:t xml:space="preserve"> web site </w:t>
      </w:r>
      <w:hyperlink r:id="rId11" w:history="1">
        <w:r w:rsidRPr="002316B1">
          <w:rPr>
            <w:rStyle w:val="Hyperlink"/>
            <w:rFonts w:ascii="Tahoma" w:hAnsi="Tahoma" w:cs="Tahoma"/>
            <w:sz w:val="20"/>
            <w:szCs w:val="20"/>
          </w:rPr>
          <w:t>www.batcc.eu</w:t>
        </w:r>
      </w:hyperlink>
      <w:r>
        <w:rPr>
          <w:rFonts w:ascii="Tahoma" w:hAnsi="Tahoma" w:cs="Tahoma"/>
          <w:sz w:val="20"/>
          <w:szCs w:val="20"/>
        </w:rPr>
        <w:t xml:space="preserve"> </w:t>
      </w:r>
      <w:r w:rsidR="00F73C88" w:rsidRPr="00DE4641">
        <w:rPr>
          <w:rFonts w:ascii="Tahoma" w:hAnsi="Tahoma" w:cs="Tahoma"/>
          <w:sz w:val="20"/>
          <w:szCs w:val="20"/>
        </w:rPr>
        <w:t xml:space="preserve"> </w:t>
      </w:r>
    </w:p>
    <w:p w:rsidR="00FC2966" w:rsidRPr="00DE4641" w:rsidRDefault="00FC2966" w:rsidP="00DE4641">
      <w:pPr>
        <w:pStyle w:val="ListParagraph"/>
        <w:spacing w:after="0" w:line="240" w:lineRule="auto"/>
        <w:jc w:val="both"/>
        <w:rPr>
          <w:rFonts w:ascii="Tahoma" w:hAnsi="Tahoma" w:cs="Tahoma"/>
          <w:sz w:val="20"/>
          <w:szCs w:val="20"/>
        </w:rPr>
      </w:pPr>
    </w:p>
    <w:p w:rsidR="0042463E" w:rsidRPr="00DE4641" w:rsidRDefault="00F73C88" w:rsidP="0042463E">
      <w:pPr>
        <w:pStyle w:val="ListParagraph"/>
        <w:numPr>
          <w:ilvl w:val="0"/>
          <w:numId w:val="1"/>
        </w:numPr>
        <w:spacing w:after="0" w:line="240" w:lineRule="auto"/>
        <w:jc w:val="both"/>
        <w:rPr>
          <w:rFonts w:ascii="Tahoma" w:hAnsi="Tahoma" w:cs="Tahoma"/>
          <w:b/>
          <w:sz w:val="20"/>
          <w:szCs w:val="20"/>
        </w:rPr>
      </w:pPr>
      <w:r w:rsidRPr="00DE4641">
        <w:rPr>
          <w:rFonts w:ascii="Tahoma" w:hAnsi="Tahoma" w:cs="Tahoma"/>
          <w:b/>
          <w:sz w:val="20"/>
          <w:szCs w:val="20"/>
        </w:rPr>
        <w:t>Fr</w:t>
      </w:r>
      <w:r w:rsidR="00DE4641">
        <w:rPr>
          <w:rFonts w:ascii="Tahoma" w:hAnsi="Tahoma" w:cs="Tahoma"/>
          <w:b/>
          <w:sz w:val="20"/>
          <w:szCs w:val="20"/>
        </w:rPr>
        <w:t>ee Practice, Qualifying and Finals</w:t>
      </w:r>
    </w:p>
    <w:p w:rsidR="005944AF" w:rsidRDefault="00DE4641" w:rsidP="005944AF">
      <w:pPr>
        <w:pStyle w:val="ListParagraph"/>
        <w:spacing w:after="0" w:line="240" w:lineRule="auto"/>
        <w:jc w:val="both"/>
        <w:rPr>
          <w:rFonts w:ascii="Tahoma" w:hAnsi="Tahoma" w:cs="Tahoma"/>
          <w:sz w:val="20"/>
          <w:szCs w:val="20"/>
        </w:rPr>
      </w:pPr>
      <w:r>
        <w:rPr>
          <w:rFonts w:ascii="Tahoma" w:hAnsi="Tahoma" w:cs="Tahoma"/>
          <w:sz w:val="20"/>
          <w:szCs w:val="20"/>
        </w:rPr>
        <w:t xml:space="preserve">Free practice and qualifying sessions, as well as the race finals are always held in accordance with the official </w:t>
      </w:r>
      <w:r w:rsidR="005944AF">
        <w:rPr>
          <w:rFonts w:ascii="Tahoma" w:hAnsi="Tahoma" w:cs="Tahoma"/>
          <w:sz w:val="20"/>
          <w:szCs w:val="20"/>
        </w:rPr>
        <w:t xml:space="preserve">organizer`s </w:t>
      </w:r>
      <w:r>
        <w:rPr>
          <w:rFonts w:ascii="Tahoma" w:hAnsi="Tahoma" w:cs="Tahoma"/>
          <w:sz w:val="20"/>
          <w:szCs w:val="20"/>
        </w:rPr>
        <w:t>time-table of each round</w:t>
      </w:r>
      <w:r w:rsidR="005944AF">
        <w:rPr>
          <w:rFonts w:ascii="Tahoma" w:hAnsi="Tahoma" w:cs="Tahoma"/>
          <w:sz w:val="20"/>
          <w:szCs w:val="20"/>
        </w:rPr>
        <w:t>.</w:t>
      </w:r>
      <w:r>
        <w:rPr>
          <w:rFonts w:ascii="Tahoma" w:hAnsi="Tahoma" w:cs="Tahoma"/>
          <w:sz w:val="20"/>
          <w:szCs w:val="20"/>
        </w:rPr>
        <w:t xml:space="preserve"> </w:t>
      </w:r>
    </w:p>
    <w:p w:rsidR="005944AF" w:rsidRDefault="00F73C88" w:rsidP="005944AF">
      <w:pPr>
        <w:pStyle w:val="ListParagraph"/>
        <w:numPr>
          <w:ilvl w:val="1"/>
          <w:numId w:val="1"/>
        </w:numPr>
        <w:spacing w:after="0" w:line="240" w:lineRule="auto"/>
        <w:jc w:val="both"/>
        <w:rPr>
          <w:rFonts w:ascii="Tahoma" w:hAnsi="Tahoma" w:cs="Tahoma"/>
          <w:sz w:val="20"/>
          <w:szCs w:val="20"/>
        </w:rPr>
      </w:pPr>
      <w:r w:rsidRPr="005944AF">
        <w:rPr>
          <w:rFonts w:ascii="Tahoma" w:hAnsi="Tahoma" w:cs="Tahoma"/>
          <w:sz w:val="20"/>
          <w:szCs w:val="20"/>
        </w:rPr>
        <w:t xml:space="preserve">Grid for </w:t>
      </w:r>
      <w:r w:rsidR="005944AF">
        <w:rPr>
          <w:rFonts w:ascii="Tahoma" w:hAnsi="Tahoma" w:cs="Tahoma"/>
          <w:sz w:val="20"/>
          <w:szCs w:val="20"/>
        </w:rPr>
        <w:t>final No</w:t>
      </w:r>
      <w:r w:rsidRPr="005944AF">
        <w:rPr>
          <w:rFonts w:ascii="Tahoma" w:hAnsi="Tahoma" w:cs="Tahoma"/>
          <w:sz w:val="20"/>
          <w:szCs w:val="20"/>
        </w:rPr>
        <w:t xml:space="preserve"> 1 will be determined by </w:t>
      </w:r>
      <w:r w:rsidR="00F02A0C">
        <w:rPr>
          <w:rFonts w:ascii="Tahoma" w:hAnsi="Tahoma" w:cs="Tahoma"/>
          <w:sz w:val="20"/>
          <w:szCs w:val="20"/>
        </w:rPr>
        <w:t>the time set in the qualifying session</w:t>
      </w:r>
      <w:r w:rsidR="005944AF">
        <w:rPr>
          <w:rFonts w:ascii="Tahoma" w:hAnsi="Tahoma" w:cs="Tahoma"/>
          <w:sz w:val="20"/>
          <w:szCs w:val="20"/>
        </w:rPr>
        <w:t xml:space="preserve"> (t</w:t>
      </w:r>
      <w:r w:rsidRPr="005944AF">
        <w:rPr>
          <w:rFonts w:ascii="Tahoma" w:hAnsi="Tahoma" w:cs="Tahoma"/>
          <w:sz w:val="20"/>
          <w:szCs w:val="20"/>
        </w:rPr>
        <w:t>he dr</w:t>
      </w:r>
      <w:r w:rsidR="005944AF">
        <w:rPr>
          <w:rFonts w:ascii="Tahoma" w:hAnsi="Tahoma" w:cs="Tahoma"/>
          <w:sz w:val="20"/>
          <w:szCs w:val="20"/>
        </w:rPr>
        <w:t>iver, who has reached the</w:t>
      </w:r>
      <w:r w:rsidRPr="005944AF">
        <w:rPr>
          <w:rFonts w:ascii="Tahoma" w:hAnsi="Tahoma" w:cs="Tahoma"/>
          <w:sz w:val="20"/>
          <w:szCs w:val="20"/>
        </w:rPr>
        <w:t xml:space="preserve"> fastest qualifying </w:t>
      </w:r>
      <w:proofErr w:type="spellStart"/>
      <w:r w:rsidRPr="005944AF">
        <w:rPr>
          <w:rFonts w:ascii="Tahoma" w:hAnsi="Tahoma" w:cs="Tahoma"/>
          <w:sz w:val="20"/>
          <w:szCs w:val="20"/>
        </w:rPr>
        <w:t>laptime</w:t>
      </w:r>
      <w:proofErr w:type="spellEnd"/>
      <w:r w:rsidRPr="005944AF">
        <w:rPr>
          <w:rFonts w:ascii="Tahoma" w:hAnsi="Tahoma" w:cs="Tahoma"/>
          <w:sz w:val="20"/>
          <w:szCs w:val="20"/>
        </w:rPr>
        <w:t>, will start at the pole position</w:t>
      </w:r>
      <w:r w:rsidR="005944AF">
        <w:rPr>
          <w:rFonts w:ascii="Tahoma" w:hAnsi="Tahoma" w:cs="Tahoma"/>
          <w:sz w:val="20"/>
          <w:szCs w:val="20"/>
        </w:rPr>
        <w:t xml:space="preserve"> in the final No 1).</w:t>
      </w:r>
    </w:p>
    <w:p w:rsidR="005944AF" w:rsidRDefault="00F73C88" w:rsidP="005944AF">
      <w:pPr>
        <w:pStyle w:val="ListParagraph"/>
        <w:numPr>
          <w:ilvl w:val="1"/>
          <w:numId w:val="1"/>
        </w:numPr>
        <w:spacing w:after="0" w:line="240" w:lineRule="auto"/>
        <w:jc w:val="both"/>
        <w:rPr>
          <w:rFonts w:ascii="Tahoma" w:hAnsi="Tahoma" w:cs="Tahoma"/>
          <w:sz w:val="20"/>
          <w:szCs w:val="20"/>
        </w:rPr>
      </w:pPr>
      <w:r w:rsidRPr="005944AF">
        <w:rPr>
          <w:rFonts w:ascii="Tahoma" w:hAnsi="Tahoma" w:cs="Tahoma"/>
          <w:sz w:val="20"/>
          <w:szCs w:val="20"/>
        </w:rPr>
        <w:t xml:space="preserve">Grid for </w:t>
      </w:r>
      <w:r w:rsidR="005944AF">
        <w:rPr>
          <w:rFonts w:ascii="Tahoma" w:hAnsi="Tahoma" w:cs="Tahoma"/>
          <w:sz w:val="20"/>
          <w:szCs w:val="20"/>
        </w:rPr>
        <w:t>final No</w:t>
      </w:r>
      <w:r w:rsidRPr="005944AF">
        <w:rPr>
          <w:rFonts w:ascii="Tahoma" w:hAnsi="Tahoma" w:cs="Tahoma"/>
          <w:sz w:val="20"/>
          <w:szCs w:val="20"/>
        </w:rPr>
        <w:t xml:space="preserve"> 2 will be determine</w:t>
      </w:r>
      <w:r w:rsidR="00F02A0C">
        <w:rPr>
          <w:rFonts w:ascii="Tahoma" w:hAnsi="Tahoma" w:cs="Tahoma"/>
          <w:sz w:val="20"/>
          <w:szCs w:val="20"/>
        </w:rPr>
        <w:t xml:space="preserve">d by the best time set </w:t>
      </w:r>
      <w:r w:rsidR="005944AF">
        <w:rPr>
          <w:rFonts w:ascii="Tahoma" w:hAnsi="Tahoma" w:cs="Tahoma"/>
          <w:sz w:val="20"/>
          <w:szCs w:val="20"/>
        </w:rPr>
        <w:t>in final No 1</w:t>
      </w:r>
      <w:r w:rsidRPr="005944AF">
        <w:rPr>
          <w:rFonts w:ascii="Tahoma" w:hAnsi="Tahoma" w:cs="Tahoma"/>
          <w:sz w:val="20"/>
          <w:szCs w:val="20"/>
        </w:rPr>
        <w:t xml:space="preserve"> </w:t>
      </w:r>
      <w:r w:rsidR="005944AF">
        <w:rPr>
          <w:rFonts w:ascii="Tahoma" w:hAnsi="Tahoma" w:cs="Tahoma"/>
          <w:sz w:val="20"/>
          <w:szCs w:val="20"/>
        </w:rPr>
        <w:t>(t</w:t>
      </w:r>
      <w:r w:rsidRPr="005944AF">
        <w:rPr>
          <w:rFonts w:ascii="Tahoma" w:hAnsi="Tahoma" w:cs="Tahoma"/>
          <w:sz w:val="20"/>
          <w:szCs w:val="20"/>
        </w:rPr>
        <w:t>he driver, who ha</w:t>
      </w:r>
      <w:r w:rsidR="005944AF">
        <w:rPr>
          <w:rFonts w:ascii="Tahoma" w:hAnsi="Tahoma" w:cs="Tahoma"/>
          <w:sz w:val="20"/>
          <w:szCs w:val="20"/>
        </w:rPr>
        <w:t>s reached the fastest</w:t>
      </w:r>
      <w:r w:rsidRPr="005944AF">
        <w:rPr>
          <w:rFonts w:ascii="Tahoma" w:hAnsi="Tahoma" w:cs="Tahoma"/>
          <w:sz w:val="20"/>
          <w:szCs w:val="20"/>
        </w:rPr>
        <w:t xml:space="preserve"> </w:t>
      </w:r>
      <w:proofErr w:type="spellStart"/>
      <w:r w:rsidRPr="005944AF">
        <w:rPr>
          <w:rFonts w:ascii="Tahoma" w:hAnsi="Tahoma" w:cs="Tahoma"/>
          <w:sz w:val="20"/>
          <w:szCs w:val="20"/>
        </w:rPr>
        <w:t>laptime</w:t>
      </w:r>
      <w:proofErr w:type="spellEnd"/>
      <w:r w:rsidR="005944AF">
        <w:rPr>
          <w:rFonts w:ascii="Tahoma" w:hAnsi="Tahoma" w:cs="Tahoma"/>
          <w:sz w:val="20"/>
          <w:szCs w:val="20"/>
        </w:rPr>
        <w:t xml:space="preserve"> in final No 1</w:t>
      </w:r>
      <w:r w:rsidRPr="005944AF">
        <w:rPr>
          <w:rFonts w:ascii="Tahoma" w:hAnsi="Tahoma" w:cs="Tahoma"/>
          <w:sz w:val="20"/>
          <w:szCs w:val="20"/>
        </w:rPr>
        <w:t>, will start at the pole position</w:t>
      </w:r>
      <w:r w:rsidR="005944AF">
        <w:rPr>
          <w:rFonts w:ascii="Tahoma" w:hAnsi="Tahoma" w:cs="Tahoma"/>
          <w:sz w:val="20"/>
          <w:szCs w:val="20"/>
        </w:rPr>
        <w:t xml:space="preserve"> in the final No 2)</w:t>
      </w:r>
      <w:r w:rsidRPr="005944AF">
        <w:rPr>
          <w:rFonts w:ascii="Tahoma" w:hAnsi="Tahoma" w:cs="Tahoma"/>
          <w:sz w:val="20"/>
          <w:szCs w:val="20"/>
        </w:rPr>
        <w:t>.</w:t>
      </w:r>
    </w:p>
    <w:p w:rsidR="0042463E" w:rsidRDefault="005944AF" w:rsidP="005944AF">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 xml:space="preserve">Grid for final No 3 (and further on) </w:t>
      </w:r>
      <w:r w:rsidRPr="005944AF">
        <w:rPr>
          <w:rFonts w:ascii="Tahoma" w:hAnsi="Tahoma" w:cs="Tahoma"/>
          <w:sz w:val="20"/>
          <w:szCs w:val="20"/>
        </w:rPr>
        <w:t>will be determine</w:t>
      </w:r>
      <w:r>
        <w:rPr>
          <w:rFonts w:ascii="Tahoma" w:hAnsi="Tahoma" w:cs="Tahoma"/>
          <w:sz w:val="20"/>
          <w:szCs w:val="20"/>
        </w:rPr>
        <w:t>d by the</w:t>
      </w:r>
      <w:r w:rsidR="00F02A0C">
        <w:rPr>
          <w:rFonts w:ascii="Tahoma" w:hAnsi="Tahoma" w:cs="Tahoma"/>
          <w:sz w:val="20"/>
          <w:szCs w:val="20"/>
        </w:rPr>
        <w:t xml:space="preserve"> best time set</w:t>
      </w:r>
      <w:r>
        <w:rPr>
          <w:rFonts w:ascii="Tahoma" w:hAnsi="Tahoma" w:cs="Tahoma"/>
          <w:sz w:val="20"/>
          <w:szCs w:val="20"/>
        </w:rPr>
        <w:t xml:space="preserve"> in final No 2</w:t>
      </w:r>
      <w:r w:rsidRPr="005944AF">
        <w:rPr>
          <w:rFonts w:ascii="Tahoma" w:hAnsi="Tahoma" w:cs="Tahoma"/>
          <w:sz w:val="20"/>
          <w:szCs w:val="20"/>
        </w:rPr>
        <w:t xml:space="preserve"> </w:t>
      </w:r>
      <w:r>
        <w:rPr>
          <w:rFonts w:ascii="Tahoma" w:hAnsi="Tahoma" w:cs="Tahoma"/>
          <w:sz w:val="20"/>
          <w:szCs w:val="20"/>
        </w:rPr>
        <w:t>(t</w:t>
      </w:r>
      <w:r w:rsidRPr="005944AF">
        <w:rPr>
          <w:rFonts w:ascii="Tahoma" w:hAnsi="Tahoma" w:cs="Tahoma"/>
          <w:sz w:val="20"/>
          <w:szCs w:val="20"/>
        </w:rPr>
        <w:t>he driver, who ha</w:t>
      </w:r>
      <w:r>
        <w:rPr>
          <w:rFonts w:ascii="Tahoma" w:hAnsi="Tahoma" w:cs="Tahoma"/>
          <w:sz w:val="20"/>
          <w:szCs w:val="20"/>
        </w:rPr>
        <w:t>s reached the fastest</w:t>
      </w:r>
      <w:r w:rsidRPr="005944AF">
        <w:rPr>
          <w:rFonts w:ascii="Tahoma" w:hAnsi="Tahoma" w:cs="Tahoma"/>
          <w:sz w:val="20"/>
          <w:szCs w:val="20"/>
        </w:rPr>
        <w:t xml:space="preserve"> </w:t>
      </w:r>
      <w:proofErr w:type="spellStart"/>
      <w:r w:rsidRPr="005944AF">
        <w:rPr>
          <w:rFonts w:ascii="Tahoma" w:hAnsi="Tahoma" w:cs="Tahoma"/>
          <w:sz w:val="20"/>
          <w:szCs w:val="20"/>
        </w:rPr>
        <w:t>laptime</w:t>
      </w:r>
      <w:proofErr w:type="spellEnd"/>
      <w:r w:rsidR="00783C82">
        <w:rPr>
          <w:rFonts w:ascii="Tahoma" w:hAnsi="Tahoma" w:cs="Tahoma"/>
          <w:sz w:val="20"/>
          <w:szCs w:val="20"/>
        </w:rPr>
        <w:t xml:space="preserve"> in final No 2</w:t>
      </w:r>
      <w:r w:rsidRPr="005944AF">
        <w:rPr>
          <w:rFonts w:ascii="Tahoma" w:hAnsi="Tahoma" w:cs="Tahoma"/>
          <w:sz w:val="20"/>
          <w:szCs w:val="20"/>
        </w:rPr>
        <w:t>, will start at the pole position</w:t>
      </w:r>
      <w:r>
        <w:rPr>
          <w:rFonts w:ascii="Tahoma" w:hAnsi="Tahoma" w:cs="Tahoma"/>
          <w:sz w:val="20"/>
          <w:szCs w:val="20"/>
        </w:rPr>
        <w:t xml:space="preserve"> in the final No 3)</w:t>
      </w:r>
      <w:r w:rsidRPr="005944AF">
        <w:rPr>
          <w:rFonts w:ascii="Tahoma" w:hAnsi="Tahoma" w:cs="Tahoma"/>
          <w:sz w:val="20"/>
          <w:szCs w:val="20"/>
        </w:rPr>
        <w:t>.</w:t>
      </w:r>
      <w:r w:rsidR="00F73C88" w:rsidRPr="005944AF">
        <w:rPr>
          <w:rFonts w:ascii="Tahoma" w:hAnsi="Tahoma" w:cs="Tahoma"/>
          <w:sz w:val="20"/>
          <w:szCs w:val="20"/>
        </w:rPr>
        <w:t xml:space="preserve"> </w:t>
      </w:r>
    </w:p>
    <w:p w:rsidR="00FC2966" w:rsidRPr="005944AF" w:rsidRDefault="00FC2966" w:rsidP="00FC2966">
      <w:pPr>
        <w:pStyle w:val="ListParagraph"/>
        <w:spacing w:after="0" w:line="240" w:lineRule="auto"/>
        <w:ind w:left="1440"/>
        <w:jc w:val="both"/>
        <w:rPr>
          <w:rFonts w:ascii="Tahoma" w:hAnsi="Tahoma" w:cs="Tahoma"/>
          <w:sz w:val="20"/>
          <w:szCs w:val="20"/>
        </w:rPr>
      </w:pPr>
      <w:bookmarkStart w:id="0" w:name="_GoBack"/>
      <w:bookmarkEnd w:id="0"/>
    </w:p>
    <w:p w:rsidR="0042463E" w:rsidRPr="005944AF" w:rsidRDefault="00F73C88" w:rsidP="0042463E">
      <w:pPr>
        <w:pStyle w:val="ListParagraph"/>
        <w:numPr>
          <w:ilvl w:val="0"/>
          <w:numId w:val="1"/>
        </w:numPr>
        <w:spacing w:after="0" w:line="240" w:lineRule="auto"/>
        <w:jc w:val="both"/>
        <w:rPr>
          <w:rFonts w:ascii="Tahoma" w:hAnsi="Tahoma" w:cs="Tahoma"/>
          <w:b/>
          <w:sz w:val="20"/>
          <w:szCs w:val="20"/>
        </w:rPr>
      </w:pPr>
      <w:r w:rsidRPr="005944AF">
        <w:rPr>
          <w:rFonts w:ascii="Tahoma" w:hAnsi="Tahoma" w:cs="Tahoma"/>
          <w:b/>
          <w:sz w:val="20"/>
          <w:szCs w:val="20"/>
        </w:rPr>
        <w:t>Time-keeping</w:t>
      </w:r>
    </w:p>
    <w:p w:rsidR="0042463E" w:rsidRDefault="00F73C88" w:rsidP="0042463E">
      <w:pPr>
        <w:pStyle w:val="ListParagraph"/>
        <w:spacing w:after="0" w:line="240" w:lineRule="auto"/>
        <w:jc w:val="both"/>
        <w:rPr>
          <w:rFonts w:ascii="Tahoma" w:hAnsi="Tahoma" w:cs="Tahoma"/>
          <w:sz w:val="20"/>
          <w:szCs w:val="20"/>
        </w:rPr>
      </w:pPr>
      <w:r w:rsidRPr="0042463E">
        <w:rPr>
          <w:rFonts w:ascii="Tahoma" w:hAnsi="Tahoma" w:cs="Tahoma"/>
          <w:sz w:val="20"/>
          <w:szCs w:val="20"/>
        </w:rPr>
        <w:t>All competitors must have their own or rented time-keeping transponder mounted and working when the car is on the track (free practice, qualifying and race).</w:t>
      </w:r>
    </w:p>
    <w:p w:rsidR="00FC2966" w:rsidRDefault="00FC2966" w:rsidP="0042463E">
      <w:pPr>
        <w:pStyle w:val="ListParagraph"/>
        <w:spacing w:after="0" w:line="240" w:lineRule="auto"/>
        <w:jc w:val="both"/>
        <w:rPr>
          <w:rFonts w:ascii="Tahoma" w:hAnsi="Tahoma" w:cs="Tahoma"/>
          <w:sz w:val="20"/>
          <w:szCs w:val="20"/>
        </w:rPr>
      </w:pPr>
    </w:p>
    <w:p w:rsidR="009C2805" w:rsidRPr="000A7156" w:rsidRDefault="009C2805" w:rsidP="009C2805">
      <w:pPr>
        <w:pStyle w:val="ListParagraph"/>
        <w:numPr>
          <w:ilvl w:val="0"/>
          <w:numId w:val="1"/>
        </w:numPr>
        <w:spacing w:after="0" w:line="240" w:lineRule="auto"/>
        <w:jc w:val="both"/>
        <w:rPr>
          <w:rFonts w:ascii="Tahoma" w:hAnsi="Tahoma" w:cs="Tahoma"/>
          <w:b/>
          <w:sz w:val="20"/>
          <w:szCs w:val="20"/>
        </w:rPr>
      </w:pPr>
      <w:r w:rsidRPr="000A7156">
        <w:rPr>
          <w:rFonts w:ascii="Tahoma" w:hAnsi="Tahoma" w:cs="Tahoma"/>
          <w:b/>
          <w:sz w:val="20"/>
          <w:szCs w:val="20"/>
        </w:rPr>
        <w:t>Entry fee for Championship and Rounds</w:t>
      </w:r>
    </w:p>
    <w:p w:rsidR="009C2805" w:rsidRPr="000A7156" w:rsidRDefault="009C2805" w:rsidP="009318AA">
      <w:pPr>
        <w:pStyle w:val="ListParagraph"/>
        <w:numPr>
          <w:ilvl w:val="1"/>
          <w:numId w:val="1"/>
        </w:numPr>
        <w:spacing w:after="0" w:line="240" w:lineRule="auto"/>
        <w:jc w:val="both"/>
        <w:rPr>
          <w:rFonts w:ascii="Tahoma" w:hAnsi="Tahoma" w:cs="Tahoma"/>
          <w:sz w:val="20"/>
          <w:szCs w:val="20"/>
        </w:rPr>
      </w:pPr>
      <w:r w:rsidRPr="000A7156">
        <w:rPr>
          <w:rFonts w:ascii="Tahoma" w:hAnsi="Tahoma" w:cs="Tahoma"/>
          <w:sz w:val="20"/>
          <w:szCs w:val="20"/>
        </w:rPr>
        <w:t>Championship fee</w:t>
      </w:r>
      <w:r w:rsidR="00F02A0C" w:rsidRPr="000A7156">
        <w:rPr>
          <w:rFonts w:ascii="Tahoma" w:hAnsi="Tahoma" w:cs="Tahoma"/>
          <w:sz w:val="20"/>
          <w:szCs w:val="20"/>
        </w:rPr>
        <w:t xml:space="preserve"> – </w:t>
      </w:r>
      <w:r w:rsidR="00C3787B">
        <w:rPr>
          <w:rFonts w:ascii="Tahoma" w:hAnsi="Tahoma" w:cs="Tahoma"/>
          <w:sz w:val="20"/>
          <w:szCs w:val="20"/>
        </w:rPr>
        <w:t>EUR 50,00 to apply</w:t>
      </w:r>
      <w:r w:rsidR="009318AA" w:rsidRPr="000A7156">
        <w:rPr>
          <w:rFonts w:ascii="Tahoma" w:hAnsi="Tahoma" w:cs="Tahoma"/>
          <w:sz w:val="20"/>
          <w:szCs w:val="20"/>
        </w:rPr>
        <w:t>.</w:t>
      </w:r>
    </w:p>
    <w:p w:rsidR="00F02A0C" w:rsidRPr="000A7156" w:rsidRDefault="00F02A0C" w:rsidP="009318AA">
      <w:pPr>
        <w:pStyle w:val="ListParagraph"/>
        <w:numPr>
          <w:ilvl w:val="1"/>
          <w:numId w:val="1"/>
        </w:numPr>
        <w:spacing w:after="0" w:line="240" w:lineRule="auto"/>
        <w:jc w:val="both"/>
        <w:rPr>
          <w:rFonts w:ascii="Tahoma" w:hAnsi="Tahoma" w:cs="Tahoma"/>
          <w:sz w:val="20"/>
          <w:szCs w:val="20"/>
        </w:rPr>
      </w:pPr>
      <w:r w:rsidRPr="000A7156">
        <w:rPr>
          <w:rFonts w:ascii="Tahoma" w:hAnsi="Tahoma" w:cs="Tahoma"/>
          <w:sz w:val="20"/>
          <w:szCs w:val="20"/>
        </w:rPr>
        <w:t>Participation fees:</w:t>
      </w:r>
    </w:p>
    <w:tbl>
      <w:tblPr>
        <w:tblStyle w:val="PlainTable3"/>
        <w:tblW w:w="0" w:type="auto"/>
        <w:jc w:val="center"/>
        <w:tblLook w:val="04A0" w:firstRow="1" w:lastRow="0" w:firstColumn="1" w:lastColumn="0" w:noHBand="0" w:noVBand="1"/>
      </w:tblPr>
      <w:tblGrid>
        <w:gridCol w:w="2356"/>
        <w:gridCol w:w="2334"/>
        <w:gridCol w:w="2335"/>
        <w:gridCol w:w="2335"/>
      </w:tblGrid>
      <w:tr w:rsidR="00311C58" w:rsidRPr="00C3787B" w:rsidTr="00311C5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94" w:type="dxa"/>
          </w:tcPr>
          <w:p w:rsidR="00311C58" w:rsidRPr="00C3787B" w:rsidRDefault="00311C58" w:rsidP="00311C58">
            <w:pPr>
              <w:jc w:val="center"/>
              <w:rPr>
                <w:rFonts w:ascii="Tahoma" w:hAnsi="Tahoma" w:cs="Tahoma"/>
                <w:sz w:val="18"/>
                <w:szCs w:val="18"/>
              </w:rPr>
            </w:pPr>
          </w:p>
        </w:tc>
        <w:tc>
          <w:tcPr>
            <w:tcW w:w="2394" w:type="dxa"/>
          </w:tcPr>
          <w:p w:rsidR="00311C58" w:rsidRPr="00C3787B" w:rsidRDefault="00311C58" w:rsidP="00311C58">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i Round</w:t>
            </w:r>
          </w:p>
        </w:tc>
        <w:tc>
          <w:tcPr>
            <w:tcW w:w="2394" w:type="dxa"/>
          </w:tcPr>
          <w:p w:rsidR="00311C58" w:rsidRPr="00C3787B" w:rsidRDefault="00311C58" w:rsidP="00311C58">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ii Round</w:t>
            </w:r>
          </w:p>
        </w:tc>
        <w:tc>
          <w:tcPr>
            <w:tcW w:w="2394" w:type="dxa"/>
          </w:tcPr>
          <w:p w:rsidR="00311C58" w:rsidRPr="00C3787B" w:rsidRDefault="00311C58" w:rsidP="00311C58">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iii round</w:t>
            </w:r>
          </w:p>
        </w:tc>
      </w:tr>
      <w:tr w:rsidR="00311C58" w:rsidRPr="00C3787B" w:rsidTr="00311C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311C58" w:rsidRPr="00C3787B" w:rsidRDefault="00311C58" w:rsidP="00311C58">
            <w:pPr>
              <w:jc w:val="both"/>
              <w:rPr>
                <w:rFonts w:ascii="Tahoma" w:hAnsi="Tahoma" w:cs="Tahoma"/>
                <w:b w:val="0"/>
                <w:sz w:val="18"/>
                <w:szCs w:val="18"/>
              </w:rPr>
            </w:pPr>
            <w:r w:rsidRPr="00C3787B">
              <w:rPr>
                <w:rFonts w:ascii="Tahoma" w:hAnsi="Tahoma" w:cs="Tahoma"/>
                <w:b w:val="0"/>
                <w:sz w:val="18"/>
                <w:szCs w:val="18"/>
              </w:rPr>
              <w:t>NEZ participants</w:t>
            </w:r>
          </w:p>
          <w:p w:rsidR="00311C58" w:rsidRPr="00C3787B" w:rsidRDefault="00311C58" w:rsidP="00311C58">
            <w:pPr>
              <w:jc w:val="both"/>
              <w:rPr>
                <w:rFonts w:ascii="Tahoma" w:hAnsi="Tahoma" w:cs="Tahoma"/>
                <w:b w:val="0"/>
                <w:sz w:val="18"/>
                <w:szCs w:val="18"/>
              </w:rPr>
            </w:pPr>
          </w:p>
        </w:tc>
        <w:tc>
          <w:tcPr>
            <w:tcW w:w="2394" w:type="dxa"/>
          </w:tcPr>
          <w:p w:rsidR="00311C58" w:rsidRPr="00C3787B" w:rsidRDefault="00311C58" w:rsidP="00311C58">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sidRPr="00C3787B">
              <w:rPr>
                <w:rFonts w:ascii="Tahoma" w:hAnsi="Tahoma" w:cs="Tahoma"/>
                <w:b/>
                <w:sz w:val="18"/>
                <w:szCs w:val="18"/>
              </w:rPr>
              <w:t>EUR 250,00</w:t>
            </w:r>
          </w:p>
          <w:p w:rsidR="00311C58" w:rsidRPr="00C3787B" w:rsidRDefault="00311C58" w:rsidP="00311C58">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 xml:space="preserve">(VAT excluded) </w:t>
            </w:r>
          </w:p>
        </w:tc>
        <w:tc>
          <w:tcPr>
            <w:tcW w:w="2394" w:type="dxa"/>
          </w:tcPr>
          <w:p w:rsidR="00311C58" w:rsidRPr="00C3787B" w:rsidRDefault="00311C58" w:rsidP="00311C58">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sidRPr="00C3787B">
              <w:rPr>
                <w:rFonts w:ascii="Tahoma" w:hAnsi="Tahoma" w:cs="Tahoma"/>
                <w:b/>
                <w:sz w:val="18"/>
                <w:szCs w:val="18"/>
              </w:rPr>
              <w:t>EUR 250,00</w:t>
            </w:r>
          </w:p>
          <w:p w:rsidR="00311C58" w:rsidRPr="00C3787B" w:rsidRDefault="00311C58" w:rsidP="00311C58">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 xml:space="preserve">(VAT excluded) </w:t>
            </w:r>
          </w:p>
        </w:tc>
        <w:tc>
          <w:tcPr>
            <w:tcW w:w="2394" w:type="dxa"/>
          </w:tcPr>
          <w:p w:rsidR="00311C58" w:rsidRPr="00C3787B" w:rsidRDefault="00311C58" w:rsidP="00311C58">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sidRPr="00C3787B">
              <w:rPr>
                <w:rFonts w:ascii="Tahoma" w:hAnsi="Tahoma" w:cs="Tahoma"/>
                <w:b/>
                <w:sz w:val="18"/>
                <w:szCs w:val="18"/>
              </w:rPr>
              <w:t>EUR 250,00</w:t>
            </w:r>
          </w:p>
          <w:p w:rsidR="00311C58" w:rsidRPr="00C3787B" w:rsidRDefault="00311C58" w:rsidP="00311C58">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 xml:space="preserve">(VAT excluded) </w:t>
            </w:r>
          </w:p>
        </w:tc>
      </w:tr>
      <w:tr w:rsidR="00311C58" w:rsidRPr="00C3787B" w:rsidTr="00311C58">
        <w:trPr>
          <w:jc w:val="center"/>
        </w:trPr>
        <w:tc>
          <w:tcPr>
            <w:cnfStyle w:val="001000000000" w:firstRow="0" w:lastRow="0" w:firstColumn="1" w:lastColumn="0" w:oddVBand="0" w:evenVBand="0" w:oddHBand="0" w:evenHBand="0" w:firstRowFirstColumn="0" w:firstRowLastColumn="0" w:lastRowFirstColumn="0" w:lastRowLastColumn="0"/>
            <w:tcW w:w="2394" w:type="dxa"/>
          </w:tcPr>
          <w:p w:rsidR="00311C58" w:rsidRPr="00C3787B" w:rsidRDefault="00311C58" w:rsidP="00311C58">
            <w:pPr>
              <w:jc w:val="both"/>
              <w:rPr>
                <w:rFonts w:ascii="Tahoma" w:hAnsi="Tahoma" w:cs="Tahoma"/>
                <w:b w:val="0"/>
                <w:sz w:val="18"/>
                <w:szCs w:val="18"/>
              </w:rPr>
            </w:pPr>
            <w:r w:rsidRPr="00C3787B">
              <w:rPr>
                <w:rFonts w:ascii="Tahoma" w:hAnsi="Tahoma" w:cs="Tahoma"/>
                <w:b w:val="0"/>
                <w:sz w:val="18"/>
                <w:szCs w:val="18"/>
              </w:rPr>
              <w:t>finnish championship drivers</w:t>
            </w:r>
          </w:p>
        </w:tc>
        <w:tc>
          <w:tcPr>
            <w:tcW w:w="2394" w:type="dxa"/>
          </w:tcPr>
          <w:p w:rsidR="00311C58" w:rsidRPr="00C3787B" w:rsidRDefault="00311C58" w:rsidP="00311C58">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p w:rsidR="00311C58" w:rsidRPr="00C3787B" w:rsidRDefault="00311C58" w:rsidP="00311C58">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C3787B">
              <w:rPr>
                <w:rFonts w:ascii="Tahoma" w:hAnsi="Tahoma" w:cs="Tahoma"/>
                <w:b/>
                <w:sz w:val="18"/>
                <w:szCs w:val="18"/>
              </w:rPr>
              <w:t>EUR 250,00</w:t>
            </w:r>
          </w:p>
          <w:p w:rsidR="00311C58" w:rsidRPr="00C3787B" w:rsidRDefault="00311C58" w:rsidP="00311C58">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 xml:space="preserve">(VAT excluded) </w:t>
            </w:r>
          </w:p>
        </w:tc>
        <w:tc>
          <w:tcPr>
            <w:tcW w:w="2394" w:type="dxa"/>
          </w:tcPr>
          <w:p w:rsidR="00311C58" w:rsidRPr="00C3787B" w:rsidRDefault="00311C58" w:rsidP="00311C58">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rsidR="00311C58" w:rsidRPr="00C3787B" w:rsidRDefault="00311C58" w:rsidP="00311C58">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Not applicable</w:t>
            </w:r>
          </w:p>
        </w:tc>
        <w:tc>
          <w:tcPr>
            <w:tcW w:w="2394" w:type="dxa"/>
          </w:tcPr>
          <w:p w:rsidR="00311C58" w:rsidRPr="00C3787B" w:rsidRDefault="00311C58" w:rsidP="00311C58">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rsidR="00311C58" w:rsidRPr="00C3787B" w:rsidRDefault="00311C58" w:rsidP="00311C58">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3787B">
              <w:rPr>
                <w:rFonts w:ascii="Tahoma" w:hAnsi="Tahoma" w:cs="Tahoma"/>
                <w:sz w:val="18"/>
                <w:szCs w:val="18"/>
              </w:rPr>
              <w:t>Not applicable</w:t>
            </w:r>
          </w:p>
        </w:tc>
      </w:tr>
    </w:tbl>
    <w:p w:rsidR="00FC2966" w:rsidRDefault="00FC2966" w:rsidP="00FC2966">
      <w:pPr>
        <w:pStyle w:val="ListParagraph"/>
        <w:spacing w:after="0" w:line="240" w:lineRule="auto"/>
        <w:ind w:left="1440"/>
        <w:jc w:val="both"/>
        <w:rPr>
          <w:rFonts w:ascii="Tahoma" w:hAnsi="Tahoma" w:cs="Tahoma"/>
          <w:sz w:val="20"/>
          <w:szCs w:val="20"/>
        </w:rPr>
      </w:pPr>
    </w:p>
    <w:p w:rsidR="0042463E" w:rsidRDefault="009C2805" w:rsidP="0042463E">
      <w:pPr>
        <w:pStyle w:val="ListParagraph"/>
        <w:numPr>
          <w:ilvl w:val="0"/>
          <w:numId w:val="1"/>
        </w:numPr>
        <w:spacing w:after="0" w:line="240" w:lineRule="auto"/>
        <w:jc w:val="both"/>
        <w:rPr>
          <w:rFonts w:ascii="Tahoma" w:hAnsi="Tahoma" w:cs="Tahoma"/>
          <w:sz w:val="20"/>
          <w:szCs w:val="20"/>
        </w:rPr>
      </w:pPr>
      <w:r>
        <w:rPr>
          <w:rFonts w:ascii="Tahoma" w:hAnsi="Tahoma" w:cs="Tahoma"/>
          <w:b/>
          <w:sz w:val="20"/>
          <w:szCs w:val="20"/>
        </w:rPr>
        <w:t xml:space="preserve">Promoter </w:t>
      </w:r>
      <w:r w:rsidR="005944AF" w:rsidRPr="009C2805">
        <w:rPr>
          <w:rFonts w:ascii="Tahoma" w:hAnsi="Tahoma" w:cs="Tahoma"/>
          <w:b/>
          <w:sz w:val="20"/>
          <w:szCs w:val="20"/>
        </w:rPr>
        <w:t>representative</w:t>
      </w:r>
    </w:p>
    <w:p w:rsidR="0042463E" w:rsidRDefault="005944AF" w:rsidP="0042463E">
      <w:pPr>
        <w:pStyle w:val="ListParagraph"/>
        <w:spacing w:after="0" w:line="240" w:lineRule="auto"/>
        <w:jc w:val="both"/>
        <w:rPr>
          <w:rFonts w:ascii="Tahoma" w:hAnsi="Tahoma" w:cs="Tahoma"/>
          <w:sz w:val="20"/>
          <w:szCs w:val="20"/>
        </w:rPr>
      </w:pPr>
      <w:proofErr w:type="spellStart"/>
      <w:r>
        <w:rPr>
          <w:rFonts w:ascii="Tahoma" w:hAnsi="Tahoma" w:cs="Tahoma"/>
          <w:sz w:val="20"/>
          <w:szCs w:val="20"/>
        </w:rPr>
        <w:t>Andis</w:t>
      </w:r>
      <w:proofErr w:type="spellEnd"/>
      <w:r>
        <w:rPr>
          <w:rFonts w:ascii="Tahoma" w:hAnsi="Tahoma" w:cs="Tahoma"/>
          <w:sz w:val="20"/>
          <w:szCs w:val="20"/>
        </w:rPr>
        <w:t xml:space="preserve"> </w:t>
      </w:r>
      <w:proofErr w:type="spellStart"/>
      <w:r>
        <w:rPr>
          <w:rFonts w:ascii="Tahoma" w:hAnsi="Tahoma" w:cs="Tahoma"/>
          <w:sz w:val="20"/>
          <w:szCs w:val="20"/>
        </w:rPr>
        <w:t>Meilands</w:t>
      </w:r>
      <w:proofErr w:type="spellEnd"/>
      <w:r w:rsidR="009318AA">
        <w:rPr>
          <w:rFonts w:ascii="Tahoma" w:hAnsi="Tahoma" w:cs="Tahoma"/>
          <w:sz w:val="20"/>
          <w:szCs w:val="20"/>
        </w:rPr>
        <w:t xml:space="preserve"> (</w:t>
      </w:r>
      <w:proofErr w:type="spellStart"/>
      <w:r w:rsidR="00D9601C">
        <w:rPr>
          <w:rFonts w:ascii="Tahoma" w:hAnsi="Tahoma" w:cs="Tahoma"/>
          <w:sz w:val="20"/>
          <w:szCs w:val="20"/>
        </w:rPr>
        <w:t>Autosporta</w:t>
      </w:r>
      <w:proofErr w:type="spellEnd"/>
      <w:r w:rsidR="00D9601C">
        <w:rPr>
          <w:rFonts w:ascii="Tahoma" w:hAnsi="Tahoma" w:cs="Tahoma"/>
          <w:sz w:val="20"/>
          <w:szCs w:val="20"/>
        </w:rPr>
        <w:t xml:space="preserve"> </w:t>
      </w:r>
      <w:proofErr w:type="spellStart"/>
      <w:r w:rsidR="00D9601C">
        <w:rPr>
          <w:rFonts w:ascii="Tahoma" w:hAnsi="Tahoma" w:cs="Tahoma"/>
          <w:sz w:val="20"/>
          <w:szCs w:val="20"/>
        </w:rPr>
        <w:t>klubs</w:t>
      </w:r>
      <w:proofErr w:type="spellEnd"/>
      <w:r w:rsidR="00D9601C">
        <w:rPr>
          <w:rFonts w:ascii="Tahoma" w:hAnsi="Tahoma" w:cs="Tahoma"/>
          <w:sz w:val="20"/>
          <w:szCs w:val="20"/>
        </w:rPr>
        <w:t xml:space="preserve"> X sports</w:t>
      </w:r>
      <w:r w:rsidR="009318AA">
        <w:rPr>
          <w:rFonts w:ascii="Tahoma" w:hAnsi="Tahoma" w:cs="Tahoma"/>
          <w:sz w:val="20"/>
          <w:szCs w:val="20"/>
        </w:rPr>
        <w:t>)</w:t>
      </w:r>
      <w:r>
        <w:rPr>
          <w:rFonts w:ascii="Tahoma" w:hAnsi="Tahoma" w:cs="Tahoma"/>
          <w:sz w:val="20"/>
          <w:szCs w:val="20"/>
        </w:rPr>
        <w:t xml:space="preserve">: </w:t>
      </w:r>
      <w:hyperlink r:id="rId12" w:history="1">
        <w:r w:rsidRPr="002316B1">
          <w:rPr>
            <w:rStyle w:val="Hyperlink"/>
            <w:rFonts w:ascii="Tahoma" w:hAnsi="Tahoma" w:cs="Tahoma"/>
            <w:sz w:val="20"/>
            <w:szCs w:val="20"/>
          </w:rPr>
          <w:t>info@batcc.eu</w:t>
        </w:r>
      </w:hyperlink>
      <w:r>
        <w:rPr>
          <w:rFonts w:ascii="Tahoma" w:hAnsi="Tahoma" w:cs="Tahoma"/>
          <w:sz w:val="20"/>
          <w:szCs w:val="20"/>
        </w:rPr>
        <w:t xml:space="preserve"> </w:t>
      </w:r>
      <w:r w:rsidR="00F73C88" w:rsidRPr="0042463E">
        <w:rPr>
          <w:rFonts w:ascii="Tahoma" w:hAnsi="Tahoma" w:cs="Tahoma"/>
          <w:sz w:val="20"/>
          <w:szCs w:val="20"/>
        </w:rPr>
        <w:t xml:space="preserve"> </w:t>
      </w:r>
    </w:p>
    <w:p w:rsidR="00FC2966" w:rsidRDefault="00FC2966" w:rsidP="0042463E">
      <w:pPr>
        <w:pStyle w:val="ListParagraph"/>
        <w:spacing w:after="0" w:line="240" w:lineRule="auto"/>
        <w:jc w:val="both"/>
        <w:rPr>
          <w:rFonts w:ascii="Tahoma" w:hAnsi="Tahoma" w:cs="Tahoma"/>
          <w:sz w:val="20"/>
          <w:szCs w:val="20"/>
        </w:rPr>
      </w:pPr>
    </w:p>
    <w:p w:rsidR="0042463E" w:rsidRDefault="00F73C88" w:rsidP="0042463E">
      <w:pPr>
        <w:pStyle w:val="ListParagraph"/>
        <w:numPr>
          <w:ilvl w:val="0"/>
          <w:numId w:val="1"/>
        </w:numPr>
        <w:spacing w:after="0" w:line="240" w:lineRule="auto"/>
        <w:jc w:val="both"/>
        <w:rPr>
          <w:rFonts w:ascii="Tahoma" w:hAnsi="Tahoma" w:cs="Tahoma"/>
          <w:sz w:val="20"/>
          <w:szCs w:val="20"/>
        </w:rPr>
      </w:pPr>
      <w:r w:rsidRPr="009C2805">
        <w:rPr>
          <w:rFonts w:ascii="Tahoma" w:hAnsi="Tahoma" w:cs="Tahoma"/>
          <w:b/>
          <w:sz w:val="20"/>
          <w:szCs w:val="20"/>
        </w:rPr>
        <w:t>NEZ Racing Commissions representatives</w:t>
      </w:r>
    </w:p>
    <w:p w:rsidR="0042463E" w:rsidRDefault="005944AF" w:rsidP="0042463E">
      <w:pPr>
        <w:pStyle w:val="ListParagraph"/>
        <w:spacing w:after="0" w:line="240" w:lineRule="auto"/>
        <w:jc w:val="both"/>
        <w:rPr>
          <w:rFonts w:ascii="Tahoma" w:hAnsi="Tahoma" w:cs="Tahoma"/>
          <w:sz w:val="20"/>
          <w:szCs w:val="20"/>
        </w:rPr>
      </w:pPr>
      <w:proofErr w:type="spellStart"/>
      <w:r>
        <w:rPr>
          <w:rFonts w:ascii="Tahoma" w:hAnsi="Tahoma" w:cs="Tahoma"/>
          <w:sz w:val="20"/>
          <w:szCs w:val="20"/>
        </w:rPr>
        <w:t>Claes</w:t>
      </w:r>
      <w:proofErr w:type="spellEnd"/>
      <w:r>
        <w:rPr>
          <w:rFonts w:ascii="Tahoma" w:hAnsi="Tahoma" w:cs="Tahoma"/>
          <w:sz w:val="20"/>
          <w:szCs w:val="20"/>
        </w:rPr>
        <w:t xml:space="preserve"> G </w:t>
      </w:r>
      <w:proofErr w:type="spellStart"/>
      <w:r>
        <w:rPr>
          <w:rFonts w:ascii="Tahoma" w:hAnsi="Tahoma" w:cs="Tahoma"/>
          <w:sz w:val="20"/>
          <w:szCs w:val="20"/>
        </w:rPr>
        <w:t>Elofsson</w:t>
      </w:r>
      <w:proofErr w:type="spellEnd"/>
      <w:r>
        <w:rPr>
          <w:rFonts w:ascii="Tahoma" w:hAnsi="Tahoma" w:cs="Tahoma"/>
          <w:sz w:val="20"/>
          <w:szCs w:val="20"/>
        </w:rPr>
        <w:t>, Sweden (Chairman):</w:t>
      </w:r>
      <w:r w:rsidR="00F73C88" w:rsidRPr="0042463E">
        <w:rPr>
          <w:rFonts w:ascii="Tahoma" w:hAnsi="Tahoma" w:cs="Tahoma"/>
          <w:sz w:val="20"/>
          <w:szCs w:val="20"/>
        </w:rPr>
        <w:t xml:space="preserve"> </w:t>
      </w:r>
      <w:hyperlink r:id="rId13" w:history="1">
        <w:r w:rsidRPr="002316B1">
          <w:rPr>
            <w:rStyle w:val="Hyperlink"/>
            <w:rFonts w:ascii="Tahoma" w:hAnsi="Tahoma" w:cs="Tahoma"/>
            <w:sz w:val="20"/>
            <w:szCs w:val="20"/>
          </w:rPr>
          <w:t>claes.elofsson@telia.com</w:t>
        </w:r>
      </w:hyperlink>
      <w:r>
        <w:rPr>
          <w:rFonts w:ascii="Tahoma" w:hAnsi="Tahoma" w:cs="Tahoma"/>
          <w:sz w:val="20"/>
          <w:szCs w:val="20"/>
        </w:rPr>
        <w:t xml:space="preserve"> </w:t>
      </w:r>
      <w:r w:rsidR="00F73C88" w:rsidRPr="0042463E">
        <w:rPr>
          <w:rFonts w:ascii="Tahoma" w:hAnsi="Tahoma" w:cs="Tahoma"/>
          <w:sz w:val="20"/>
          <w:szCs w:val="20"/>
        </w:rPr>
        <w:t xml:space="preserve"> </w:t>
      </w:r>
    </w:p>
    <w:p w:rsidR="0042463E" w:rsidRDefault="005944AF" w:rsidP="0042463E">
      <w:pPr>
        <w:pStyle w:val="ListParagraph"/>
        <w:spacing w:after="0" w:line="240" w:lineRule="auto"/>
        <w:jc w:val="both"/>
        <w:rPr>
          <w:rFonts w:ascii="Tahoma" w:hAnsi="Tahoma" w:cs="Tahoma"/>
          <w:sz w:val="20"/>
          <w:szCs w:val="20"/>
        </w:rPr>
      </w:pPr>
      <w:proofErr w:type="spellStart"/>
      <w:r>
        <w:rPr>
          <w:rFonts w:ascii="Tahoma" w:hAnsi="Tahoma" w:cs="Tahoma"/>
          <w:sz w:val="20"/>
          <w:szCs w:val="20"/>
        </w:rPr>
        <w:t>Pekka</w:t>
      </w:r>
      <w:proofErr w:type="spellEnd"/>
      <w:r>
        <w:rPr>
          <w:rFonts w:ascii="Tahoma" w:hAnsi="Tahoma" w:cs="Tahoma"/>
          <w:sz w:val="20"/>
          <w:szCs w:val="20"/>
        </w:rPr>
        <w:t xml:space="preserve"> </w:t>
      </w:r>
      <w:proofErr w:type="spellStart"/>
      <w:r>
        <w:rPr>
          <w:rFonts w:ascii="Tahoma" w:hAnsi="Tahoma" w:cs="Tahoma"/>
          <w:sz w:val="20"/>
          <w:szCs w:val="20"/>
        </w:rPr>
        <w:t>Säynevirta</w:t>
      </w:r>
      <w:proofErr w:type="spellEnd"/>
      <w:r>
        <w:rPr>
          <w:rFonts w:ascii="Tahoma" w:hAnsi="Tahoma" w:cs="Tahoma"/>
          <w:sz w:val="20"/>
          <w:szCs w:val="20"/>
        </w:rPr>
        <w:t>, Finland:</w:t>
      </w:r>
      <w:r w:rsidR="00F73C88" w:rsidRPr="0042463E">
        <w:rPr>
          <w:rFonts w:ascii="Tahoma" w:hAnsi="Tahoma" w:cs="Tahoma"/>
          <w:sz w:val="20"/>
          <w:szCs w:val="20"/>
        </w:rPr>
        <w:t xml:space="preserve"> </w:t>
      </w:r>
      <w:hyperlink r:id="rId14" w:history="1">
        <w:r w:rsidR="0042463E" w:rsidRPr="002316B1">
          <w:rPr>
            <w:rStyle w:val="Hyperlink"/>
            <w:rFonts w:ascii="Tahoma" w:hAnsi="Tahoma" w:cs="Tahoma"/>
            <w:sz w:val="20"/>
            <w:szCs w:val="20"/>
          </w:rPr>
          <w:t>pekka.saynevirta@autourheilu.fi</w:t>
        </w:r>
      </w:hyperlink>
      <w:r w:rsidR="00F73C88" w:rsidRPr="0042463E">
        <w:rPr>
          <w:rFonts w:ascii="Tahoma" w:hAnsi="Tahoma" w:cs="Tahoma"/>
          <w:sz w:val="20"/>
          <w:szCs w:val="20"/>
        </w:rPr>
        <w:t xml:space="preserve"> </w:t>
      </w:r>
    </w:p>
    <w:p w:rsidR="009C2805" w:rsidRDefault="005944AF" w:rsidP="00311C58">
      <w:pPr>
        <w:pStyle w:val="ListParagraph"/>
        <w:spacing w:after="0" w:line="240" w:lineRule="auto"/>
        <w:jc w:val="both"/>
        <w:rPr>
          <w:rFonts w:ascii="Tahoma" w:hAnsi="Tahoma" w:cs="Tahoma"/>
          <w:sz w:val="20"/>
          <w:szCs w:val="20"/>
        </w:rPr>
      </w:pPr>
      <w:r>
        <w:rPr>
          <w:rFonts w:ascii="Tahoma" w:hAnsi="Tahoma" w:cs="Tahoma"/>
          <w:sz w:val="20"/>
          <w:szCs w:val="20"/>
        </w:rPr>
        <w:t xml:space="preserve">Janis Ducmanis, Latvia: </w:t>
      </w:r>
      <w:hyperlink r:id="rId15" w:history="1">
        <w:r w:rsidRPr="002316B1">
          <w:rPr>
            <w:rStyle w:val="Hyperlink"/>
            <w:rFonts w:ascii="Tahoma" w:hAnsi="Tahoma" w:cs="Tahoma"/>
            <w:sz w:val="20"/>
            <w:szCs w:val="20"/>
          </w:rPr>
          <w:t>racing@laf.lv</w:t>
        </w:r>
      </w:hyperlink>
      <w:r>
        <w:rPr>
          <w:rFonts w:ascii="Tahoma" w:hAnsi="Tahoma" w:cs="Tahoma"/>
          <w:sz w:val="20"/>
          <w:szCs w:val="20"/>
        </w:rPr>
        <w:t xml:space="preserve"> </w:t>
      </w:r>
    </w:p>
    <w:p w:rsidR="000A7156" w:rsidRDefault="000A7156" w:rsidP="009C2805">
      <w:pPr>
        <w:pStyle w:val="NoSpacing"/>
        <w:jc w:val="both"/>
        <w:rPr>
          <w:rFonts w:ascii="Tahoma" w:hAnsi="Tahoma" w:cs="Tahoma"/>
          <w:b/>
        </w:rPr>
      </w:pPr>
    </w:p>
    <w:p w:rsidR="0024710C" w:rsidRDefault="0024710C" w:rsidP="009C2805">
      <w:pPr>
        <w:pStyle w:val="NoSpacing"/>
        <w:jc w:val="both"/>
        <w:rPr>
          <w:rFonts w:ascii="Tahoma" w:hAnsi="Tahoma" w:cs="Tahoma"/>
          <w:b/>
        </w:rPr>
      </w:pPr>
    </w:p>
    <w:p w:rsidR="009C2805" w:rsidRPr="0067508F" w:rsidRDefault="009C2805" w:rsidP="009C2805">
      <w:pPr>
        <w:pStyle w:val="NoSpacing"/>
        <w:jc w:val="both"/>
        <w:rPr>
          <w:rFonts w:ascii="Tahoma" w:hAnsi="Tahoma" w:cs="Tahoma"/>
          <w:b/>
        </w:rPr>
      </w:pPr>
      <w:r w:rsidRPr="0067508F">
        <w:rPr>
          <w:rFonts w:ascii="Tahoma" w:hAnsi="Tahoma" w:cs="Tahoma"/>
          <w:b/>
        </w:rPr>
        <w:lastRenderedPageBreak/>
        <w:t>Appendix 1</w:t>
      </w:r>
    </w:p>
    <w:p w:rsidR="009C2805" w:rsidRPr="0067508F" w:rsidRDefault="009C2805" w:rsidP="009C2805">
      <w:pPr>
        <w:pStyle w:val="NoSpacing"/>
        <w:jc w:val="both"/>
        <w:rPr>
          <w:rFonts w:ascii="Tahoma" w:hAnsi="Tahoma" w:cs="Tahoma"/>
          <w:lang w:val="lv-LV"/>
        </w:rPr>
      </w:pPr>
    </w:p>
    <w:p w:rsidR="009C2805" w:rsidRPr="00E8537D" w:rsidRDefault="009C2805" w:rsidP="009C2805">
      <w:pPr>
        <w:pStyle w:val="NoSpacing"/>
        <w:jc w:val="both"/>
        <w:rPr>
          <w:rFonts w:ascii="Tahoma" w:hAnsi="Tahoma" w:cs="Tahoma"/>
        </w:rPr>
      </w:pPr>
      <w:r w:rsidRPr="00E8537D">
        <w:rPr>
          <w:rFonts w:ascii="Tahoma" w:hAnsi="Tahoma" w:cs="Tahoma"/>
        </w:rPr>
        <w:t>Exceptions and Additions to the INEX Technical Rules for</w:t>
      </w:r>
      <w:r>
        <w:rPr>
          <w:rFonts w:ascii="Tahoma" w:hAnsi="Tahoma" w:cs="Tahoma"/>
        </w:rPr>
        <w:t xml:space="preserve"> </w:t>
      </w:r>
      <w:r w:rsidRPr="00E8537D">
        <w:rPr>
          <w:rFonts w:ascii="Tahoma" w:hAnsi="Tahoma" w:cs="Tahoma"/>
        </w:rPr>
        <w:t>Legend Cars</w:t>
      </w:r>
      <w:r>
        <w:rPr>
          <w:rFonts w:ascii="Tahoma" w:hAnsi="Tahoma" w:cs="Tahoma"/>
        </w:rPr>
        <w:t>:</w:t>
      </w:r>
      <w:r w:rsidRPr="00E8537D">
        <w:rPr>
          <w:rFonts w:ascii="Tahoma" w:hAnsi="Tahoma" w:cs="Tahoma"/>
        </w:rPr>
        <w:t xml:space="preserve"> </w:t>
      </w:r>
    </w:p>
    <w:p w:rsidR="009C2805" w:rsidRPr="0067508F" w:rsidRDefault="009C2805" w:rsidP="009C2805">
      <w:pPr>
        <w:pStyle w:val="NoSpacing"/>
        <w:jc w:val="both"/>
        <w:rPr>
          <w:rFonts w:ascii="Tahoma" w:hAnsi="Tahoma" w:cs="Tahoma"/>
          <w:highlight w:val="yellow"/>
        </w:rPr>
      </w:pP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As roll bar padding allowed to use FIA standard 8857-2001 type A and BSCI SFI 45.1</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Two outside mirror compulsory.</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Rear end housing upper link fastening place allowed to be strengthened</w:t>
      </w:r>
      <w:r>
        <w:rPr>
          <w:rFonts w:ascii="Tahoma" w:hAnsi="Tahoma" w:cs="Tahoma"/>
          <w:sz w:val="20"/>
          <w:szCs w:val="20"/>
        </w:rPr>
        <w:t>.</w:t>
      </w:r>
      <w:r w:rsidRPr="00E8537D">
        <w:rPr>
          <w:rFonts w:ascii="Tahoma" w:hAnsi="Tahoma" w:cs="Tahoma"/>
          <w:sz w:val="20"/>
          <w:szCs w:val="20"/>
        </w:rPr>
        <w:t xml:space="preserve"> Max. thickness of the fastening is 3.16</w:t>
      </w:r>
      <w:r>
        <w:rPr>
          <w:rFonts w:ascii="Tahoma" w:hAnsi="Tahoma" w:cs="Tahoma"/>
          <w:sz w:val="20"/>
          <w:szCs w:val="20"/>
        </w:rPr>
        <w:t xml:space="preserve"> </w:t>
      </w:r>
      <w:r w:rsidRPr="00E8537D">
        <w:rPr>
          <w:rFonts w:ascii="Tahoma" w:hAnsi="Tahoma" w:cs="Tahoma"/>
          <w:sz w:val="20"/>
          <w:szCs w:val="20"/>
        </w:rPr>
        <w:t xml:space="preserve">mm. </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Cue rubbers between the lower frame bar and rear end housing are allowed.</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Locking latch of both doors must be lifted so that they can be clearly seen from both sides.</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The door handle can be adjusted though the door on the outside. Door handles must be marked with visible neon spray.</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Fenders, front grill and hood mounting with screws or snap locks is allowed presuming the mounting capacity will not weaken compared to the original one.</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Using net instead of windshield is forbidden.</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M</w:t>
      </w:r>
      <w:r>
        <w:rPr>
          <w:rFonts w:ascii="Tahoma" w:hAnsi="Tahoma" w:cs="Tahoma"/>
          <w:sz w:val="20"/>
          <w:szCs w:val="20"/>
        </w:rPr>
        <w:t>aking holes in the windshield are</w:t>
      </w:r>
      <w:r w:rsidRPr="00E8537D">
        <w:rPr>
          <w:rFonts w:ascii="Tahoma" w:hAnsi="Tahoma" w:cs="Tahoma"/>
          <w:sz w:val="20"/>
          <w:szCs w:val="20"/>
        </w:rPr>
        <w:t xml:space="preserve"> forbidden.</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The following ergonomic modifications to the interior are allowed:</w:t>
      </w:r>
    </w:p>
    <w:p w:rsidR="009C2805" w:rsidRDefault="009C2805" w:rsidP="009C2805">
      <w:pPr>
        <w:numPr>
          <w:ilvl w:val="1"/>
          <w:numId w:val="3"/>
        </w:numPr>
        <w:spacing w:after="0" w:line="240" w:lineRule="auto"/>
        <w:jc w:val="both"/>
        <w:rPr>
          <w:rFonts w:ascii="Tahoma" w:hAnsi="Tahoma" w:cs="Tahoma"/>
          <w:sz w:val="20"/>
          <w:szCs w:val="20"/>
        </w:rPr>
      </w:pPr>
      <w:r w:rsidRPr="00E8537D">
        <w:rPr>
          <w:rFonts w:ascii="Tahoma" w:hAnsi="Tahoma" w:cs="Tahoma"/>
          <w:sz w:val="20"/>
          <w:szCs w:val="20"/>
        </w:rPr>
        <w:t>One steering shaft u-joint is allowed to be added to the steering column and the steering wheel allowed to be</w:t>
      </w:r>
      <w:r>
        <w:rPr>
          <w:rFonts w:ascii="Tahoma" w:hAnsi="Tahoma" w:cs="Tahoma"/>
          <w:sz w:val="20"/>
          <w:szCs w:val="20"/>
        </w:rPr>
        <w:t xml:space="preserve"> lifted for better feet comfort;</w:t>
      </w:r>
    </w:p>
    <w:p w:rsidR="009C2805" w:rsidRDefault="009C2805" w:rsidP="009C2805">
      <w:pPr>
        <w:numPr>
          <w:ilvl w:val="1"/>
          <w:numId w:val="3"/>
        </w:numPr>
        <w:spacing w:after="0" w:line="240" w:lineRule="auto"/>
        <w:jc w:val="both"/>
        <w:rPr>
          <w:rFonts w:ascii="Tahoma" w:hAnsi="Tahoma" w:cs="Tahoma"/>
          <w:sz w:val="20"/>
          <w:szCs w:val="20"/>
        </w:rPr>
      </w:pPr>
      <w:r w:rsidRPr="00E8537D">
        <w:rPr>
          <w:rFonts w:ascii="Tahoma" w:hAnsi="Tahoma" w:cs="Tahoma"/>
          <w:sz w:val="20"/>
          <w:szCs w:val="20"/>
        </w:rPr>
        <w:t>Brake, gas and clutch pedals can be fitted for the driver presuming the mounting</w:t>
      </w:r>
      <w:r>
        <w:rPr>
          <w:rFonts w:ascii="Tahoma" w:hAnsi="Tahoma" w:cs="Tahoma"/>
          <w:sz w:val="20"/>
          <w:szCs w:val="20"/>
        </w:rPr>
        <w:t xml:space="preserve"> points will not be moved;</w:t>
      </w:r>
      <w:r w:rsidRPr="00E8537D">
        <w:rPr>
          <w:rFonts w:ascii="Tahoma" w:hAnsi="Tahoma" w:cs="Tahoma"/>
          <w:sz w:val="20"/>
          <w:szCs w:val="20"/>
        </w:rPr>
        <w:t xml:space="preserve"> </w:t>
      </w:r>
    </w:p>
    <w:p w:rsidR="009C2805" w:rsidRDefault="009C2805" w:rsidP="009C2805">
      <w:pPr>
        <w:numPr>
          <w:ilvl w:val="1"/>
          <w:numId w:val="3"/>
        </w:numPr>
        <w:spacing w:after="0" w:line="240" w:lineRule="auto"/>
        <w:jc w:val="both"/>
        <w:rPr>
          <w:rFonts w:ascii="Tahoma" w:hAnsi="Tahoma" w:cs="Tahoma"/>
          <w:sz w:val="20"/>
          <w:szCs w:val="20"/>
        </w:rPr>
      </w:pPr>
      <w:r w:rsidRPr="00E8537D">
        <w:rPr>
          <w:rFonts w:ascii="Tahoma" w:hAnsi="Tahoma" w:cs="Tahoma"/>
          <w:sz w:val="20"/>
          <w:szCs w:val="20"/>
        </w:rPr>
        <w:t xml:space="preserve">Gear shift length and design can be modified presuming the </w:t>
      </w:r>
      <w:r>
        <w:rPr>
          <w:rFonts w:ascii="Tahoma" w:hAnsi="Tahoma" w:cs="Tahoma"/>
          <w:sz w:val="20"/>
          <w:szCs w:val="20"/>
        </w:rPr>
        <w:t>mounting point will not be moved;</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Lambda without data collection is allowed.</w:t>
      </w:r>
    </w:p>
    <w:p w:rsidR="009C2805" w:rsidRDefault="009C2805" w:rsidP="009C2805">
      <w:pPr>
        <w:numPr>
          <w:ilvl w:val="0"/>
          <w:numId w:val="3"/>
        </w:numPr>
        <w:spacing w:after="0" w:line="240" w:lineRule="auto"/>
        <w:jc w:val="both"/>
        <w:rPr>
          <w:rFonts w:ascii="Tahoma" w:hAnsi="Tahoma" w:cs="Tahoma"/>
          <w:sz w:val="20"/>
          <w:szCs w:val="20"/>
        </w:rPr>
      </w:pPr>
      <w:r>
        <w:rPr>
          <w:rFonts w:ascii="Tahoma" w:hAnsi="Tahoma" w:cs="Tahoma"/>
          <w:sz w:val="20"/>
          <w:szCs w:val="20"/>
        </w:rPr>
        <w:t>Rear fog light minimum 21W is compulsory.</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Extinguisher installation on the floor only (Metal bands with snap locks compulsory, 2 pieces)</w:t>
      </w:r>
      <w:r>
        <w:rPr>
          <w:rFonts w:ascii="Tahoma" w:hAnsi="Tahoma" w:cs="Tahoma"/>
          <w:sz w:val="20"/>
          <w:szCs w:val="20"/>
        </w:rPr>
        <w:t>.</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Main power switch must be installed outside next to the right windshield post and marked.</w:t>
      </w:r>
    </w:p>
    <w:p w:rsidR="009C2805" w:rsidRP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Fuel and brake</w:t>
      </w:r>
      <w:r>
        <w:rPr>
          <w:rFonts w:ascii="Tahoma" w:hAnsi="Tahoma" w:cs="Tahoma"/>
          <w:sz w:val="20"/>
          <w:szCs w:val="20"/>
        </w:rPr>
        <w:t xml:space="preserve"> </w:t>
      </w:r>
      <w:r w:rsidRPr="00E8537D">
        <w:rPr>
          <w:rFonts w:ascii="Tahoma" w:hAnsi="Tahoma" w:cs="Tahoma"/>
          <w:sz w:val="20"/>
          <w:szCs w:val="20"/>
        </w:rPr>
        <w:t>lines can be mounted through the cabin.</w:t>
      </w:r>
    </w:p>
    <w:p w:rsidR="009C2805" w:rsidRDefault="009C2805" w:rsidP="009C2805">
      <w:pPr>
        <w:numPr>
          <w:ilvl w:val="0"/>
          <w:numId w:val="3"/>
        </w:numPr>
        <w:spacing w:after="0" w:line="240" w:lineRule="auto"/>
        <w:jc w:val="both"/>
        <w:rPr>
          <w:rFonts w:ascii="Tahoma" w:hAnsi="Tahoma" w:cs="Tahoma"/>
          <w:sz w:val="20"/>
          <w:szCs w:val="20"/>
        </w:rPr>
      </w:pPr>
      <w:r w:rsidRPr="00E8537D">
        <w:rPr>
          <w:rFonts w:ascii="Tahoma" w:hAnsi="Tahoma" w:cs="Tahoma"/>
          <w:sz w:val="20"/>
          <w:szCs w:val="20"/>
        </w:rPr>
        <w:t>Legends class race numbers can de</w:t>
      </w:r>
      <w:r>
        <w:rPr>
          <w:rFonts w:ascii="Tahoma" w:hAnsi="Tahoma" w:cs="Tahoma"/>
          <w:sz w:val="20"/>
          <w:szCs w:val="20"/>
        </w:rPr>
        <w:t>viate from the definition of ASN</w:t>
      </w:r>
      <w:r w:rsidRPr="00E8537D">
        <w:rPr>
          <w:rFonts w:ascii="Tahoma" w:hAnsi="Tahoma" w:cs="Tahoma"/>
          <w:sz w:val="20"/>
          <w:szCs w:val="20"/>
        </w:rPr>
        <w:t xml:space="preserve"> rulebook</w:t>
      </w:r>
      <w:r>
        <w:rPr>
          <w:rFonts w:ascii="Tahoma" w:hAnsi="Tahoma" w:cs="Tahoma"/>
          <w:sz w:val="20"/>
          <w:szCs w:val="20"/>
        </w:rPr>
        <w:t xml:space="preserve">s, </w:t>
      </w:r>
      <w:r w:rsidRPr="00FF625F">
        <w:rPr>
          <w:rFonts w:ascii="Tahoma" w:hAnsi="Tahoma" w:cs="Tahoma"/>
          <w:sz w:val="20"/>
          <w:szCs w:val="20"/>
        </w:rPr>
        <w:t xml:space="preserve">it is allowed to use race number on the doors that can deviate from the normal ones in shape and in size. The numbers and possible backgrounds </w:t>
      </w:r>
      <w:r>
        <w:rPr>
          <w:rFonts w:ascii="Tahoma" w:hAnsi="Tahoma" w:cs="Tahoma"/>
          <w:sz w:val="20"/>
          <w:szCs w:val="20"/>
        </w:rPr>
        <w:t>must be at least the size of ASN</w:t>
      </w:r>
      <w:r w:rsidRPr="00FF625F">
        <w:rPr>
          <w:rFonts w:ascii="Tahoma" w:hAnsi="Tahoma" w:cs="Tahoma"/>
          <w:sz w:val="20"/>
          <w:szCs w:val="20"/>
        </w:rPr>
        <w:t xml:space="preserve"> rulebook regulations and the numbers clear and visible.</w:t>
      </w:r>
    </w:p>
    <w:p w:rsidR="009C2805" w:rsidRDefault="009C2805" w:rsidP="009C2805">
      <w:pPr>
        <w:numPr>
          <w:ilvl w:val="0"/>
          <w:numId w:val="3"/>
        </w:numPr>
        <w:spacing w:after="0" w:line="240" w:lineRule="auto"/>
        <w:jc w:val="both"/>
        <w:rPr>
          <w:rFonts w:ascii="Tahoma" w:hAnsi="Tahoma" w:cs="Tahoma"/>
          <w:sz w:val="20"/>
          <w:szCs w:val="20"/>
        </w:rPr>
      </w:pPr>
      <w:r w:rsidRPr="00FF625F">
        <w:rPr>
          <w:rFonts w:ascii="Tahoma" w:hAnsi="Tahoma" w:cs="Tahoma"/>
          <w:sz w:val="20"/>
          <w:szCs w:val="20"/>
        </w:rPr>
        <w:t>Yamaha XJR 1300 so called injection cam shafts and cam shaft pinions are forbidden and must be replaced with original cam shafts equivalent to the carburetor FJ/XJR1200/XJR1300 definition.</w:t>
      </w:r>
    </w:p>
    <w:p w:rsidR="009C2805" w:rsidRDefault="009C2805" w:rsidP="009C2805">
      <w:pPr>
        <w:numPr>
          <w:ilvl w:val="0"/>
          <w:numId w:val="3"/>
        </w:numPr>
        <w:spacing w:after="0" w:line="240" w:lineRule="auto"/>
        <w:jc w:val="both"/>
        <w:rPr>
          <w:rFonts w:ascii="Tahoma" w:hAnsi="Tahoma" w:cs="Tahoma"/>
          <w:sz w:val="20"/>
          <w:szCs w:val="20"/>
        </w:rPr>
      </w:pPr>
      <w:r w:rsidRPr="00FF625F">
        <w:rPr>
          <w:rFonts w:ascii="Tahoma" w:hAnsi="Tahoma" w:cs="Tahoma"/>
          <w:sz w:val="20"/>
          <w:szCs w:val="20"/>
        </w:rPr>
        <w:t>Federal SS595 205/60/13 tire is allowed to be used in official training sessions.</w:t>
      </w:r>
    </w:p>
    <w:p w:rsidR="009C2805" w:rsidRDefault="009C2805" w:rsidP="009C2805">
      <w:pPr>
        <w:numPr>
          <w:ilvl w:val="0"/>
          <w:numId w:val="3"/>
        </w:numPr>
        <w:spacing w:after="0" w:line="240" w:lineRule="auto"/>
        <w:jc w:val="both"/>
        <w:rPr>
          <w:rFonts w:ascii="Tahoma" w:hAnsi="Tahoma" w:cs="Tahoma"/>
          <w:sz w:val="20"/>
          <w:szCs w:val="20"/>
        </w:rPr>
      </w:pPr>
      <w:r w:rsidRPr="00FF625F">
        <w:rPr>
          <w:rFonts w:ascii="Tahoma" w:hAnsi="Tahoma" w:cs="Tahoma"/>
          <w:sz w:val="20"/>
          <w:szCs w:val="20"/>
        </w:rPr>
        <w:t>Hand controls allowed on a case by case basis.</w:t>
      </w:r>
    </w:p>
    <w:p w:rsidR="009C2805" w:rsidRDefault="009C2805" w:rsidP="009C2805">
      <w:pPr>
        <w:numPr>
          <w:ilvl w:val="0"/>
          <w:numId w:val="3"/>
        </w:numPr>
        <w:spacing w:after="0" w:line="240" w:lineRule="auto"/>
        <w:jc w:val="both"/>
        <w:rPr>
          <w:rFonts w:ascii="Tahoma" w:hAnsi="Tahoma" w:cs="Tahoma"/>
          <w:sz w:val="20"/>
          <w:szCs w:val="20"/>
        </w:rPr>
      </w:pPr>
      <w:r w:rsidRPr="00FF625F">
        <w:rPr>
          <w:rFonts w:ascii="Tahoma" w:hAnsi="Tahoma" w:cs="Tahoma"/>
          <w:sz w:val="20"/>
          <w:szCs w:val="20"/>
        </w:rPr>
        <w:t>Billet shifter triangle is allowed.</w:t>
      </w:r>
    </w:p>
    <w:p w:rsidR="009C2805" w:rsidRPr="000A7156" w:rsidRDefault="009C2805" w:rsidP="009C2805">
      <w:pPr>
        <w:numPr>
          <w:ilvl w:val="0"/>
          <w:numId w:val="3"/>
        </w:numPr>
        <w:spacing w:after="0" w:line="240" w:lineRule="auto"/>
        <w:jc w:val="both"/>
        <w:rPr>
          <w:rFonts w:ascii="Tahoma" w:hAnsi="Tahoma" w:cs="Tahoma"/>
          <w:sz w:val="20"/>
          <w:szCs w:val="20"/>
        </w:rPr>
      </w:pPr>
      <w:r w:rsidRPr="000A7156">
        <w:rPr>
          <w:rFonts w:ascii="Tahoma" w:hAnsi="Tahoma" w:cs="Tahoma"/>
          <w:sz w:val="20"/>
          <w:szCs w:val="20"/>
        </w:rPr>
        <w:t>Both engine cooling systems (water and air) are allowed</w:t>
      </w:r>
      <w:r w:rsidR="00923167" w:rsidRPr="000A7156">
        <w:rPr>
          <w:rFonts w:ascii="Tahoma" w:hAnsi="Tahoma" w:cs="Tahoma"/>
          <w:sz w:val="20"/>
          <w:szCs w:val="20"/>
        </w:rPr>
        <w:t xml:space="preserve"> as long as it is in conformity with the national Technical Regulations of the participant’s country of origin</w:t>
      </w:r>
      <w:r w:rsidRPr="000A7156">
        <w:rPr>
          <w:rFonts w:ascii="Tahoma" w:hAnsi="Tahoma" w:cs="Tahoma"/>
          <w:sz w:val="20"/>
          <w:szCs w:val="20"/>
        </w:rPr>
        <w:t>.</w:t>
      </w:r>
      <w:r w:rsidR="00923167" w:rsidRPr="000A7156">
        <w:rPr>
          <w:rFonts w:ascii="Tahoma" w:hAnsi="Tahoma" w:cs="Tahoma"/>
          <w:sz w:val="20"/>
          <w:szCs w:val="20"/>
        </w:rPr>
        <w:t xml:space="preserve"> Otherwise Finland Technical Regulations to apply.</w:t>
      </w:r>
    </w:p>
    <w:p w:rsidR="009D7F6E" w:rsidRPr="000A7156" w:rsidRDefault="00923167" w:rsidP="009C2805">
      <w:pPr>
        <w:numPr>
          <w:ilvl w:val="0"/>
          <w:numId w:val="3"/>
        </w:numPr>
        <w:spacing w:after="0" w:line="240" w:lineRule="auto"/>
        <w:jc w:val="both"/>
        <w:rPr>
          <w:rFonts w:ascii="Tahoma" w:hAnsi="Tahoma" w:cs="Tahoma"/>
          <w:sz w:val="20"/>
          <w:szCs w:val="20"/>
        </w:rPr>
      </w:pPr>
      <w:r w:rsidRPr="000A7156">
        <w:rPr>
          <w:rFonts w:ascii="Tahoma" w:hAnsi="Tahoma" w:cs="Tahoma"/>
          <w:sz w:val="20"/>
          <w:szCs w:val="20"/>
        </w:rPr>
        <w:t>Exhaust system is allowed</w:t>
      </w:r>
      <w:r w:rsidR="009D7F6E" w:rsidRPr="000A7156">
        <w:rPr>
          <w:rFonts w:ascii="Tahoma" w:hAnsi="Tahoma" w:cs="Tahoma"/>
          <w:sz w:val="20"/>
          <w:szCs w:val="20"/>
        </w:rPr>
        <w:t xml:space="preserve"> to be in conformity with the national Technical Regulations of the participant’s country of origin but participants have to ensure that the conditions regarding noise level set by the hosting country are met during the entire round. Otherwise Finland Technical Regulations to apply.</w:t>
      </w:r>
    </w:p>
    <w:p w:rsidR="009D7F6E" w:rsidRPr="000A7156" w:rsidRDefault="009D7F6E" w:rsidP="009C2805">
      <w:pPr>
        <w:numPr>
          <w:ilvl w:val="0"/>
          <w:numId w:val="3"/>
        </w:numPr>
        <w:spacing w:after="0" w:line="240" w:lineRule="auto"/>
        <w:jc w:val="both"/>
        <w:rPr>
          <w:rFonts w:ascii="Tahoma" w:hAnsi="Tahoma" w:cs="Tahoma"/>
          <w:sz w:val="20"/>
          <w:szCs w:val="20"/>
        </w:rPr>
      </w:pPr>
      <w:r w:rsidRPr="000A7156">
        <w:rPr>
          <w:rFonts w:ascii="Tahoma" w:hAnsi="Tahoma" w:cs="Tahoma"/>
          <w:sz w:val="20"/>
          <w:szCs w:val="20"/>
        </w:rPr>
        <w:t>Reverse gear installation is allowed as long as it is in conformity with the national Technical Regulations of the participant’s country of origin. Otherwise Finland Technical Regulations to apply.</w:t>
      </w:r>
    </w:p>
    <w:p w:rsidR="009318AA" w:rsidRPr="00F05EBD" w:rsidRDefault="009D7F6E" w:rsidP="0042463E">
      <w:pPr>
        <w:numPr>
          <w:ilvl w:val="0"/>
          <w:numId w:val="3"/>
        </w:numPr>
        <w:spacing w:after="0" w:line="240" w:lineRule="auto"/>
        <w:jc w:val="both"/>
        <w:rPr>
          <w:rFonts w:ascii="Tahoma" w:hAnsi="Tahoma" w:cs="Tahoma"/>
          <w:sz w:val="20"/>
          <w:szCs w:val="20"/>
        </w:rPr>
      </w:pPr>
      <w:r w:rsidRPr="000A7156">
        <w:rPr>
          <w:rFonts w:ascii="Tahoma" w:hAnsi="Tahoma" w:cs="Tahoma"/>
          <w:sz w:val="20"/>
          <w:szCs w:val="20"/>
        </w:rPr>
        <w:t xml:space="preserve">Any other non-conformities participants have to declare to the Promoter by writing and email to </w:t>
      </w:r>
      <w:hyperlink r:id="rId16" w:history="1">
        <w:r w:rsidRPr="000A7156">
          <w:rPr>
            <w:rStyle w:val="Hyperlink"/>
            <w:rFonts w:ascii="Tahoma" w:hAnsi="Tahoma" w:cs="Tahoma"/>
            <w:sz w:val="20"/>
            <w:szCs w:val="20"/>
          </w:rPr>
          <w:t>info@batcc.eu</w:t>
        </w:r>
      </w:hyperlink>
      <w:r w:rsidRPr="000A7156">
        <w:rPr>
          <w:rFonts w:ascii="Tahoma" w:hAnsi="Tahoma" w:cs="Tahoma"/>
          <w:sz w:val="20"/>
          <w:szCs w:val="20"/>
        </w:rPr>
        <w:t xml:space="preserve"> at least one month before the first round of the Championship.</w:t>
      </w:r>
    </w:p>
    <w:p w:rsidR="009318AA" w:rsidRDefault="009318AA" w:rsidP="0042463E">
      <w:pPr>
        <w:pStyle w:val="ListParagraph"/>
        <w:spacing w:after="0" w:line="240" w:lineRule="auto"/>
        <w:jc w:val="both"/>
        <w:rPr>
          <w:rFonts w:ascii="Tahoma" w:hAnsi="Tahoma" w:cs="Tahoma"/>
          <w:sz w:val="20"/>
          <w:szCs w:val="20"/>
        </w:rPr>
      </w:pPr>
    </w:p>
    <w:p w:rsidR="009318AA" w:rsidRDefault="009318AA" w:rsidP="0042463E">
      <w:pPr>
        <w:pStyle w:val="ListParagraph"/>
        <w:spacing w:after="0" w:line="240" w:lineRule="auto"/>
        <w:jc w:val="both"/>
        <w:rPr>
          <w:rFonts w:ascii="Tahoma" w:hAnsi="Tahoma" w:cs="Tahoma"/>
          <w:sz w:val="20"/>
          <w:szCs w:val="20"/>
        </w:rPr>
      </w:pPr>
    </w:p>
    <w:p w:rsidR="004259B6" w:rsidRPr="0042463E" w:rsidRDefault="009318AA" w:rsidP="009D7F6E">
      <w:pPr>
        <w:pStyle w:val="NoSpacing"/>
        <w:jc w:val="center"/>
        <w:rPr>
          <w:rFonts w:ascii="Tahoma" w:hAnsi="Tahoma" w:cs="Tahoma"/>
          <w:sz w:val="20"/>
          <w:szCs w:val="20"/>
        </w:rPr>
      </w:pPr>
      <w:r w:rsidRPr="00782557">
        <w:rPr>
          <w:rFonts w:ascii="Tahoma" w:hAnsi="Tahoma" w:cs="Tahoma"/>
          <w:b/>
          <w:sz w:val="32"/>
          <w:szCs w:val="32"/>
        </w:rPr>
        <w:t>GOOD LUCK!</w:t>
      </w:r>
    </w:p>
    <w:sectPr w:rsidR="004259B6" w:rsidRPr="0042463E" w:rsidSect="004259B6">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68" w:rsidRDefault="002C0368" w:rsidP="0059137F">
      <w:pPr>
        <w:spacing w:after="0" w:line="240" w:lineRule="auto"/>
      </w:pPr>
      <w:r>
        <w:separator/>
      </w:r>
    </w:p>
  </w:endnote>
  <w:endnote w:type="continuationSeparator" w:id="0">
    <w:p w:rsidR="002C0368" w:rsidRDefault="002C0368" w:rsidP="0059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68" w:rsidRDefault="002C0368" w:rsidP="0059137F">
      <w:pPr>
        <w:spacing w:after="0" w:line="240" w:lineRule="auto"/>
      </w:pPr>
      <w:r>
        <w:separator/>
      </w:r>
    </w:p>
  </w:footnote>
  <w:footnote w:type="continuationSeparator" w:id="0">
    <w:p w:rsidR="002C0368" w:rsidRDefault="002C0368" w:rsidP="0059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C" w:rsidRPr="0024710C" w:rsidRDefault="0024710C" w:rsidP="0024710C">
    <w:pPr>
      <w:pStyle w:val="Header"/>
      <w:jc w:val="center"/>
      <w:rPr>
        <w:sz w:val="24"/>
        <w:szCs w:val="24"/>
      </w:rPr>
    </w:pPr>
    <w:r w:rsidRPr="0024710C">
      <w:rPr>
        <w:sz w:val="24"/>
        <w:szCs w:val="24"/>
      </w:rPr>
      <w:t xml:space="preserve">Legend Cars NEZ </w:t>
    </w:r>
    <w:r w:rsidR="00783C82">
      <w:rPr>
        <w:sz w:val="24"/>
        <w:szCs w:val="24"/>
      </w:rPr>
      <w:t>North European Championship 2017</w:t>
    </w:r>
  </w:p>
  <w:p w:rsidR="0024710C" w:rsidRDefault="0024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391F"/>
    <w:multiLevelType w:val="hybridMultilevel"/>
    <w:tmpl w:val="F98AE5AE"/>
    <w:lvl w:ilvl="0" w:tplc="CC08CC7A">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A2F65"/>
    <w:multiLevelType w:val="hybridMultilevel"/>
    <w:tmpl w:val="DF6E3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F7FFD"/>
    <w:multiLevelType w:val="multilevel"/>
    <w:tmpl w:val="E5F8FFB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88"/>
    <w:rsid w:val="00026BF7"/>
    <w:rsid w:val="000756AE"/>
    <w:rsid w:val="00097568"/>
    <w:rsid w:val="000A7156"/>
    <w:rsid w:val="00162B87"/>
    <w:rsid w:val="001A0E74"/>
    <w:rsid w:val="001B263E"/>
    <w:rsid w:val="001C3AD3"/>
    <w:rsid w:val="0024710C"/>
    <w:rsid w:val="002A761F"/>
    <w:rsid w:val="002C0368"/>
    <w:rsid w:val="00311C58"/>
    <w:rsid w:val="0042463E"/>
    <w:rsid w:val="004259B6"/>
    <w:rsid w:val="004E7949"/>
    <w:rsid w:val="0059137F"/>
    <w:rsid w:val="005944AF"/>
    <w:rsid w:val="005F3F65"/>
    <w:rsid w:val="00693645"/>
    <w:rsid w:val="006B7822"/>
    <w:rsid w:val="00757000"/>
    <w:rsid w:val="00783C82"/>
    <w:rsid w:val="00923167"/>
    <w:rsid w:val="009318AA"/>
    <w:rsid w:val="00945A65"/>
    <w:rsid w:val="00972F3E"/>
    <w:rsid w:val="00991B38"/>
    <w:rsid w:val="009C2805"/>
    <w:rsid w:val="009D7F6E"/>
    <w:rsid w:val="00C3787B"/>
    <w:rsid w:val="00C970C7"/>
    <w:rsid w:val="00D24045"/>
    <w:rsid w:val="00D53CAE"/>
    <w:rsid w:val="00D9601C"/>
    <w:rsid w:val="00DE4641"/>
    <w:rsid w:val="00E13FAC"/>
    <w:rsid w:val="00E42813"/>
    <w:rsid w:val="00E60A5A"/>
    <w:rsid w:val="00E71868"/>
    <w:rsid w:val="00EB6DBC"/>
    <w:rsid w:val="00F02A0C"/>
    <w:rsid w:val="00F05EBD"/>
    <w:rsid w:val="00F17A90"/>
    <w:rsid w:val="00F33013"/>
    <w:rsid w:val="00F73C88"/>
    <w:rsid w:val="00FC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7205"/>
  <w15:docId w15:val="{F20B55EA-9A27-4419-93F0-A5997E6F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3E"/>
    <w:pPr>
      <w:ind w:left="720"/>
      <w:contextualSpacing/>
    </w:pPr>
  </w:style>
  <w:style w:type="character" w:styleId="Hyperlink">
    <w:name w:val="Hyperlink"/>
    <w:basedOn w:val="DefaultParagraphFont"/>
    <w:uiPriority w:val="99"/>
    <w:unhideWhenUsed/>
    <w:rsid w:val="0042463E"/>
    <w:rPr>
      <w:color w:val="0000FF" w:themeColor="hyperlink"/>
      <w:u w:val="single"/>
    </w:rPr>
  </w:style>
  <w:style w:type="table" w:styleId="TableGrid">
    <w:name w:val="Table Grid"/>
    <w:basedOn w:val="TableNormal"/>
    <w:uiPriority w:val="59"/>
    <w:rsid w:val="00D2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240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9C280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C2805"/>
    <w:rPr>
      <w:rFonts w:ascii="Calibri" w:eastAsia="Times New Roman" w:hAnsi="Calibri" w:cs="Times New Roman"/>
    </w:rPr>
  </w:style>
  <w:style w:type="paragraph" w:styleId="Header">
    <w:name w:val="header"/>
    <w:basedOn w:val="Normal"/>
    <w:link w:val="HeaderChar"/>
    <w:uiPriority w:val="99"/>
    <w:unhideWhenUsed/>
    <w:rsid w:val="005913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37F"/>
  </w:style>
  <w:style w:type="paragraph" w:styleId="Footer">
    <w:name w:val="footer"/>
    <w:basedOn w:val="Normal"/>
    <w:link w:val="FooterChar"/>
    <w:uiPriority w:val="99"/>
    <w:unhideWhenUsed/>
    <w:rsid w:val="005913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37F"/>
  </w:style>
  <w:style w:type="paragraph" w:styleId="BalloonText">
    <w:name w:val="Balloon Text"/>
    <w:basedOn w:val="Normal"/>
    <w:link w:val="BalloonTextChar"/>
    <w:uiPriority w:val="99"/>
    <w:semiHidden/>
    <w:unhideWhenUsed/>
    <w:rsid w:val="0007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AE"/>
    <w:rPr>
      <w:rFonts w:ascii="Tahoma" w:hAnsi="Tahoma" w:cs="Tahoma"/>
      <w:sz w:val="16"/>
      <w:szCs w:val="16"/>
    </w:rPr>
  </w:style>
  <w:style w:type="table" w:styleId="PlainTable3">
    <w:name w:val="Plain Table 3"/>
    <w:basedOn w:val="TableNormal"/>
    <w:uiPriority w:val="43"/>
    <w:rsid w:val="00311C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es.elofsson@telia.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batcc.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batcc.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cc.eu" TargetMode="External"/><Relationship Id="rId5" Type="http://schemas.openxmlformats.org/officeDocument/2006/relationships/settings" Target="settings.xml"/><Relationship Id="rId15" Type="http://schemas.openxmlformats.org/officeDocument/2006/relationships/hyperlink" Target="mailto:racing@laf.lv" TargetMode="External"/><Relationship Id="rId10" Type="http://schemas.openxmlformats.org/officeDocument/2006/relationships/hyperlink" Target="http://www.uslegendcars.com/documents/inex_rulebook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ia-nez.eu" TargetMode="External"/><Relationship Id="rId14" Type="http://schemas.openxmlformats.org/officeDocument/2006/relationships/hyperlink" Target="mailto:pekka.saynevirta@autourheil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94C608-4438-41A5-8828-2C4EA7A1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5318</Words>
  <Characters>3032</Characters>
  <Application>Microsoft Office Word</Application>
  <DocSecurity>0</DocSecurity>
  <Lines>25</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Legend Cars NEZ North European Championship</vt:lpstr>
      <vt:lpstr/>
    </vt:vector>
  </TitlesOfParts>
  <Company>HP</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 Cars NEZ North European Championship</dc:title>
  <dc:creator>janisdu</dc:creator>
  <cp:lastModifiedBy>Jānis Ducmanis</cp:lastModifiedBy>
  <cp:revision>2</cp:revision>
  <dcterms:created xsi:type="dcterms:W3CDTF">2017-02-14T08:01:00Z</dcterms:created>
  <dcterms:modified xsi:type="dcterms:W3CDTF">2017-02-14T08:01:00Z</dcterms:modified>
</cp:coreProperties>
</file>