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37E5" w14:textId="46446868" w:rsidR="00C22907" w:rsidRPr="009F6A84" w:rsidRDefault="00C22907" w:rsidP="00C22907">
      <w:pPr>
        <w:spacing w:after="0" w:line="240" w:lineRule="auto"/>
        <w:jc w:val="center"/>
        <w:rPr>
          <w:rFonts w:cstheme="minorHAnsi"/>
          <w:sz w:val="36"/>
          <w:szCs w:val="36"/>
        </w:rPr>
      </w:pPr>
      <w:r w:rsidRPr="009F6A84">
        <w:rPr>
          <w:rFonts w:cstheme="minorHAnsi"/>
          <w:caps/>
          <w:sz w:val="36"/>
          <w:szCs w:val="36"/>
        </w:rPr>
        <w:t>Sporting Regulations 20</w:t>
      </w:r>
      <w:r w:rsidR="006B1173">
        <w:rPr>
          <w:rFonts w:cstheme="minorHAnsi"/>
          <w:caps/>
          <w:sz w:val="36"/>
          <w:szCs w:val="36"/>
        </w:rPr>
        <w:t>20</w:t>
      </w:r>
    </w:p>
    <w:p w14:paraId="27072E0D" w14:textId="77777777" w:rsidR="00C22907" w:rsidRPr="009F6A84" w:rsidRDefault="00C22907" w:rsidP="00C22907">
      <w:pPr>
        <w:spacing w:after="0" w:line="240" w:lineRule="auto"/>
        <w:jc w:val="both"/>
        <w:rPr>
          <w:rFonts w:cstheme="minorHAnsi"/>
          <w:sz w:val="20"/>
          <w:szCs w:val="20"/>
        </w:rPr>
      </w:pPr>
    </w:p>
    <w:p w14:paraId="60EB9374" w14:textId="77777777"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 xml:space="preserve">Championship </w:t>
      </w:r>
    </w:p>
    <w:p w14:paraId="4884BF74" w14:textId="73AD968E" w:rsidR="00C22907" w:rsidRPr="009F6A84" w:rsidRDefault="00C22907" w:rsidP="00C22907">
      <w:pPr>
        <w:pStyle w:val="ListParagraph"/>
        <w:spacing w:after="0" w:line="240" w:lineRule="auto"/>
        <w:jc w:val="both"/>
        <w:rPr>
          <w:rFonts w:cstheme="minorHAnsi"/>
          <w:sz w:val="20"/>
          <w:szCs w:val="20"/>
        </w:rPr>
      </w:pPr>
      <w:r w:rsidRPr="009F6A84">
        <w:rPr>
          <w:rFonts w:cstheme="minorHAnsi"/>
          <w:sz w:val="20"/>
          <w:szCs w:val="20"/>
        </w:rPr>
        <w:t>This is the Sporting Regulations for</w:t>
      </w:r>
      <w:r w:rsidR="00F01114" w:rsidRPr="009F6A84">
        <w:rPr>
          <w:rFonts w:cstheme="minorHAnsi"/>
          <w:sz w:val="20"/>
          <w:szCs w:val="20"/>
        </w:rPr>
        <w:t xml:space="preserve"> </w:t>
      </w:r>
      <w:r w:rsidRPr="009F6A84">
        <w:rPr>
          <w:rFonts w:cstheme="minorHAnsi"/>
          <w:sz w:val="20"/>
          <w:szCs w:val="20"/>
        </w:rPr>
        <w:t xml:space="preserve">NEZ North European </w:t>
      </w:r>
      <w:r w:rsidR="00F01114" w:rsidRPr="009F6A84">
        <w:rPr>
          <w:rFonts w:cstheme="minorHAnsi"/>
          <w:sz w:val="20"/>
          <w:szCs w:val="20"/>
        </w:rPr>
        <w:t>Endurance C</w:t>
      </w:r>
      <w:r w:rsidR="006B1173">
        <w:rPr>
          <w:rFonts w:cstheme="minorHAnsi"/>
          <w:sz w:val="20"/>
          <w:szCs w:val="20"/>
        </w:rPr>
        <w:t>hampionship</w:t>
      </w:r>
      <w:r w:rsidRPr="009F6A84">
        <w:rPr>
          <w:rFonts w:cstheme="minorHAnsi"/>
          <w:sz w:val="20"/>
          <w:szCs w:val="20"/>
        </w:rPr>
        <w:t xml:space="preserve"> 20</w:t>
      </w:r>
      <w:r w:rsidR="006B1173">
        <w:rPr>
          <w:rFonts w:cstheme="minorHAnsi"/>
          <w:sz w:val="20"/>
          <w:szCs w:val="20"/>
        </w:rPr>
        <w:t>20</w:t>
      </w:r>
      <w:r w:rsidRPr="009F6A84">
        <w:rPr>
          <w:rFonts w:cstheme="minorHAnsi"/>
          <w:sz w:val="20"/>
          <w:szCs w:val="20"/>
        </w:rPr>
        <w:t xml:space="preserve"> (Short: NEZ</w:t>
      </w:r>
      <w:r w:rsidR="00244780" w:rsidRPr="009F6A84">
        <w:rPr>
          <w:rFonts w:cstheme="minorHAnsi"/>
          <w:sz w:val="20"/>
          <w:szCs w:val="20"/>
        </w:rPr>
        <w:t xml:space="preserve"> </w:t>
      </w:r>
      <w:r w:rsidR="00F01114" w:rsidRPr="009F6A84">
        <w:rPr>
          <w:rFonts w:cstheme="minorHAnsi"/>
          <w:sz w:val="20"/>
          <w:szCs w:val="20"/>
        </w:rPr>
        <w:t>Endurance</w:t>
      </w:r>
      <w:r w:rsidRPr="009F6A84">
        <w:rPr>
          <w:rFonts w:cstheme="minorHAnsi"/>
          <w:sz w:val="20"/>
          <w:szCs w:val="20"/>
        </w:rPr>
        <w:t xml:space="preserve">). These Sporting Regulations come into force from the moment they are published on the NEZ web-site: </w:t>
      </w:r>
      <w:hyperlink r:id="rId9" w:history="1">
        <w:r w:rsidRPr="009F6A84">
          <w:rPr>
            <w:rStyle w:val="Hyperlink"/>
            <w:rFonts w:cstheme="minorHAnsi"/>
            <w:sz w:val="20"/>
            <w:szCs w:val="20"/>
          </w:rPr>
          <w:t>www.fia-nez.eu</w:t>
        </w:r>
      </w:hyperlink>
      <w:r w:rsidRPr="009F6A84">
        <w:rPr>
          <w:rFonts w:cstheme="minorHAnsi"/>
          <w:sz w:val="20"/>
          <w:szCs w:val="20"/>
        </w:rPr>
        <w:t xml:space="preserve"> where possible changes, bulletins </w:t>
      </w:r>
      <w:proofErr w:type="spellStart"/>
      <w:r w:rsidRPr="009F6A84">
        <w:rPr>
          <w:rFonts w:cstheme="minorHAnsi"/>
          <w:sz w:val="20"/>
          <w:szCs w:val="20"/>
        </w:rPr>
        <w:t>etc</w:t>
      </w:r>
      <w:proofErr w:type="spellEnd"/>
      <w:r w:rsidRPr="009F6A84">
        <w:rPr>
          <w:rFonts w:cstheme="minorHAnsi"/>
          <w:sz w:val="20"/>
          <w:szCs w:val="20"/>
        </w:rPr>
        <w:t>, will be published.</w:t>
      </w:r>
    </w:p>
    <w:p w14:paraId="27B197B7" w14:textId="77777777"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 xml:space="preserve">Title and Jurisdiction </w:t>
      </w:r>
    </w:p>
    <w:p w14:paraId="63160166" w14:textId="2DFBAE63" w:rsidR="00C22907" w:rsidRPr="009F6A84" w:rsidRDefault="00C22907" w:rsidP="00C22907">
      <w:pPr>
        <w:pStyle w:val="ListParagraph"/>
        <w:spacing w:after="0" w:line="240" w:lineRule="auto"/>
        <w:jc w:val="both"/>
        <w:rPr>
          <w:rFonts w:cstheme="minorHAnsi"/>
          <w:sz w:val="20"/>
          <w:szCs w:val="20"/>
        </w:rPr>
      </w:pPr>
      <w:r w:rsidRPr="009F6A84">
        <w:rPr>
          <w:rFonts w:cstheme="minorHAnsi"/>
          <w:sz w:val="20"/>
          <w:szCs w:val="20"/>
        </w:rPr>
        <w:t xml:space="preserve">NEZ </w:t>
      </w:r>
      <w:r w:rsidR="00F01114" w:rsidRPr="009F6A84">
        <w:rPr>
          <w:rFonts w:cstheme="minorHAnsi"/>
          <w:sz w:val="20"/>
          <w:szCs w:val="20"/>
        </w:rPr>
        <w:t xml:space="preserve">Endurance </w:t>
      </w:r>
      <w:r w:rsidRPr="009F6A84">
        <w:rPr>
          <w:rFonts w:cstheme="minorHAnsi"/>
          <w:sz w:val="20"/>
          <w:szCs w:val="20"/>
        </w:rPr>
        <w:t xml:space="preserve">is </w:t>
      </w:r>
      <w:r w:rsidR="00F01114" w:rsidRPr="009F6A84">
        <w:rPr>
          <w:rFonts w:cstheme="minorHAnsi"/>
          <w:sz w:val="20"/>
          <w:szCs w:val="20"/>
        </w:rPr>
        <w:t>supervised</w:t>
      </w:r>
      <w:r w:rsidRPr="009F6A84">
        <w:rPr>
          <w:rFonts w:cstheme="minorHAnsi"/>
          <w:sz w:val="20"/>
          <w:szCs w:val="20"/>
        </w:rPr>
        <w:t xml:space="preserve"> by the NEZ Racing Commission in association with respective ASN’s Racing Commissions or their representatives within the NEZ. The entrants are enforced to follow the General Sporting Regulations from hosting ASN, Supplementary Regulations of each Round and the Regulations set by the Promoter – “</w:t>
      </w:r>
      <w:proofErr w:type="spellStart"/>
      <w:r w:rsidRPr="009F6A84">
        <w:rPr>
          <w:rFonts w:cstheme="minorHAnsi"/>
          <w:sz w:val="20"/>
          <w:szCs w:val="20"/>
        </w:rPr>
        <w:t>Autosporta</w:t>
      </w:r>
      <w:proofErr w:type="spellEnd"/>
      <w:r w:rsidRPr="009F6A84">
        <w:rPr>
          <w:rFonts w:cstheme="minorHAnsi"/>
          <w:sz w:val="20"/>
          <w:szCs w:val="20"/>
        </w:rPr>
        <w:t xml:space="preserve"> </w:t>
      </w:r>
      <w:proofErr w:type="spellStart"/>
      <w:r w:rsidRPr="009F6A84">
        <w:rPr>
          <w:rFonts w:cstheme="minorHAnsi"/>
          <w:sz w:val="20"/>
          <w:szCs w:val="20"/>
        </w:rPr>
        <w:t>klubs</w:t>
      </w:r>
      <w:proofErr w:type="spellEnd"/>
      <w:r w:rsidRPr="009F6A84">
        <w:rPr>
          <w:rFonts w:cstheme="minorHAnsi"/>
          <w:sz w:val="20"/>
          <w:szCs w:val="20"/>
        </w:rPr>
        <w:t xml:space="preserve"> X sports” (Latvia). Competitors must ensure that their cars comply with the conditions of eligibility and safety throughout qualifying and racing. </w:t>
      </w:r>
    </w:p>
    <w:p w14:paraId="5E408F8D" w14:textId="401665EB"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 xml:space="preserve">Eligible </w:t>
      </w:r>
      <w:r w:rsidR="00456287">
        <w:rPr>
          <w:rFonts w:cstheme="minorHAnsi"/>
          <w:b/>
          <w:sz w:val="20"/>
          <w:szCs w:val="20"/>
        </w:rPr>
        <w:t>Competitors</w:t>
      </w:r>
      <w:r w:rsidRPr="009F6A84">
        <w:rPr>
          <w:rFonts w:cstheme="minorHAnsi"/>
          <w:b/>
          <w:sz w:val="20"/>
          <w:szCs w:val="20"/>
        </w:rPr>
        <w:t xml:space="preserve"> </w:t>
      </w:r>
    </w:p>
    <w:p w14:paraId="6DD00AD5" w14:textId="6B360482" w:rsidR="00C22907" w:rsidRPr="009F6A84" w:rsidRDefault="00C22907" w:rsidP="00C22907">
      <w:pPr>
        <w:pStyle w:val="ListParagraph"/>
        <w:spacing w:after="0" w:line="240" w:lineRule="auto"/>
        <w:jc w:val="both"/>
        <w:rPr>
          <w:rFonts w:cstheme="minorHAnsi"/>
          <w:sz w:val="20"/>
          <w:szCs w:val="20"/>
        </w:rPr>
      </w:pPr>
      <w:r w:rsidRPr="009F6A84">
        <w:rPr>
          <w:rFonts w:cstheme="minorHAnsi"/>
          <w:sz w:val="20"/>
          <w:szCs w:val="20"/>
        </w:rPr>
        <w:t>The events will be national and are open to</w:t>
      </w:r>
      <w:r w:rsidR="00F01114" w:rsidRPr="009F6A84">
        <w:rPr>
          <w:rFonts w:cstheme="minorHAnsi"/>
          <w:sz w:val="20"/>
          <w:szCs w:val="20"/>
        </w:rPr>
        <w:t xml:space="preserve"> Teams</w:t>
      </w:r>
      <w:r w:rsidRPr="009F6A84">
        <w:rPr>
          <w:rFonts w:cstheme="minorHAnsi"/>
          <w:sz w:val="20"/>
          <w:szCs w:val="20"/>
        </w:rPr>
        <w:t xml:space="preserve"> with an appropriate, valid</w:t>
      </w:r>
      <w:r w:rsidR="00F01114" w:rsidRPr="009F6A84">
        <w:rPr>
          <w:rFonts w:cstheme="minorHAnsi"/>
          <w:sz w:val="20"/>
          <w:szCs w:val="20"/>
        </w:rPr>
        <w:t xml:space="preserve"> ASN issued</w:t>
      </w:r>
      <w:r w:rsidRPr="009F6A84">
        <w:rPr>
          <w:rFonts w:cstheme="minorHAnsi"/>
          <w:sz w:val="20"/>
          <w:szCs w:val="20"/>
        </w:rPr>
        <w:t xml:space="preserve"> license, including starting permission from their respective ASN. Only </w:t>
      </w:r>
      <w:r w:rsidR="00F01114" w:rsidRPr="009F6A84">
        <w:rPr>
          <w:rFonts w:cstheme="minorHAnsi"/>
          <w:sz w:val="20"/>
          <w:szCs w:val="20"/>
        </w:rPr>
        <w:t>Teams</w:t>
      </w:r>
      <w:r w:rsidRPr="009F6A84">
        <w:rPr>
          <w:rFonts w:cstheme="minorHAnsi"/>
          <w:sz w:val="20"/>
          <w:szCs w:val="20"/>
        </w:rPr>
        <w:t xml:space="preserve"> with a license issued by an ASN within the NEZ-countries can score points in the </w:t>
      </w:r>
      <w:r w:rsidR="00244780" w:rsidRPr="009F6A84">
        <w:rPr>
          <w:rFonts w:cstheme="minorHAnsi"/>
          <w:sz w:val="20"/>
          <w:szCs w:val="20"/>
        </w:rPr>
        <w:t xml:space="preserve">NEZ </w:t>
      </w:r>
      <w:r w:rsidR="00F01114" w:rsidRPr="009F6A84">
        <w:rPr>
          <w:rFonts w:cstheme="minorHAnsi"/>
          <w:sz w:val="20"/>
          <w:szCs w:val="20"/>
        </w:rPr>
        <w:t>Endurance</w:t>
      </w:r>
      <w:r w:rsidRPr="009F6A84">
        <w:rPr>
          <w:rFonts w:cstheme="minorHAnsi"/>
          <w:sz w:val="20"/>
          <w:szCs w:val="20"/>
        </w:rPr>
        <w:t xml:space="preserve">. </w:t>
      </w:r>
    </w:p>
    <w:p w14:paraId="613C7BD2" w14:textId="77777777"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Eligible Cars</w:t>
      </w:r>
    </w:p>
    <w:p w14:paraId="3ADE37C2" w14:textId="52A2B42A" w:rsidR="00F01114" w:rsidRPr="009F6A84" w:rsidRDefault="00F01114" w:rsidP="00F01114">
      <w:pPr>
        <w:pStyle w:val="ListParagraph"/>
        <w:spacing w:after="0" w:line="240" w:lineRule="auto"/>
        <w:jc w:val="both"/>
        <w:rPr>
          <w:rFonts w:cstheme="minorHAnsi"/>
          <w:sz w:val="20"/>
          <w:szCs w:val="20"/>
        </w:rPr>
      </w:pPr>
      <w:r w:rsidRPr="009F6A84">
        <w:rPr>
          <w:rFonts w:cstheme="minorHAnsi"/>
          <w:sz w:val="20"/>
          <w:szCs w:val="20"/>
        </w:rPr>
        <w:t>Rounds</w:t>
      </w:r>
      <w:r w:rsidR="00C22907" w:rsidRPr="009F6A84">
        <w:rPr>
          <w:rFonts w:cstheme="minorHAnsi"/>
          <w:sz w:val="20"/>
          <w:szCs w:val="20"/>
        </w:rPr>
        <w:t xml:space="preserve"> in the Championship are exclusively limited to </w:t>
      </w:r>
      <w:r w:rsidRPr="009F6A84">
        <w:rPr>
          <w:rFonts w:cstheme="minorHAnsi"/>
          <w:sz w:val="20"/>
          <w:szCs w:val="20"/>
        </w:rPr>
        <w:t xml:space="preserve">racing cars which comply with the BEC6H </w:t>
      </w:r>
      <w:r w:rsidR="00C22907" w:rsidRPr="009F6A84">
        <w:rPr>
          <w:rFonts w:cstheme="minorHAnsi"/>
          <w:sz w:val="20"/>
          <w:szCs w:val="20"/>
        </w:rPr>
        <w:t>Technical Regulations</w:t>
      </w:r>
      <w:r w:rsidRPr="009F6A84">
        <w:rPr>
          <w:rFonts w:cstheme="minorHAnsi"/>
          <w:sz w:val="20"/>
          <w:szCs w:val="20"/>
        </w:rPr>
        <w:t xml:space="preserve">  </w:t>
      </w:r>
      <w:r w:rsidR="009F6A84">
        <w:rPr>
          <w:rFonts w:cstheme="minorHAnsi"/>
          <w:sz w:val="20"/>
          <w:szCs w:val="20"/>
        </w:rPr>
        <w:t>(</w:t>
      </w:r>
      <w:hyperlink r:id="rId10" w:history="1">
        <w:r w:rsidR="006B1173" w:rsidRPr="000C7FBC">
          <w:rPr>
            <w:rStyle w:val="Hyperlink"/>
            <w:rFonts w:cstheme="minorHAnsi"/>
            <w:sz w:val="20"/>
            <w:szCs w:val="20"/>
          </w:rPr>
          <w:t>https://batcc.eu/wp-content/uploads/2016/04/2020-bec-6h-technical.pdf</w:t>
        </w:r>
      </w:hyperlink>
      <w:r w:rsidR="006B1173">
        <w:rPr>
          <w:rFonts w:cstheme="minorHAnsi"/>
          <w:sz w:val="20"/>
          <w:szCs w:val="20"/>
        </w:rPr>
        <w:t>)</w:t>
      </w:r>
      <w:r w:rsidRPr="009F6A84">
        <w:rPr>
          <w:rFonts w:cstheme="minorHAnsi"/>
          <w:sz w:val="20"/>
          <w:szCs w:val="20"/>
        </w:rPr>
        <w:t xml:space="preserve"> </w:t>
      </w:r>
      <w:r w:rsidR="006B1173">
        <w:rPr>
          <w:rFonts w:cstheme="minorHAnsi"/>
          <w:sz w:val="20"/>
          <w:szCs w:val="20"/>
        </w:rPr>
        <w:t xml:space="preserve"> </w:t>
      </w:r>
    </w:p>
    <w:p w14:paraId="56E76F84" w14:textId="22099DB5" w:rsidR="00C22907" w:rsidRPr="009F6A84" w:rsidRDefault="00F01114" w:rsidP="00F01114">
      <w:pPr>
        <w:pStyle w:val="ListParagraph"/>
        <w:numPr>
          <w:ilvl w:val="0"/>
          <w:numId w:val="1"/>
        </w:numPr>
        <w:spacing w:after="0" w:line="240" w:lineRule="auto"/>
        <w:jc w:val="both"/>
        <w:rPr>
          <w:rFonts w:cstheme="minorHAnsi"/>
          <w:b/>
          <w:sz w:val="20"/>
          <w:szCs w:val="20"/>
        </w:rPr>
      </w:pPr>
      <w:r w:rsidRPr="009F6A84">
        <w:rPr>
          <w:rFonts w:cstheme="minorHAnsi"/>
          <w:b/>
          <w:sz w:val="20"/>
          <w:szCs w:val="20"/>
        </w:rPr>
        <w:t>Champion</w:t>
      </w:r>
      <w:r w:rsidR="00C22907" w:rsidRPr="009F6A84">
        <w:rPr>
          <w:rFonts w:cstheme="minorHAnsi"/>
          <w:b/>
          <w:sz w:val="20"/>
          <w:szCs w:val="20"/>
        </w:rPr>
        <w:t>ship Rounds</w:t>
      </w:r>
    </w:p>
    <w:p w14:paraId="317C4DCD" w14:textId="261A4DD2" w:rsidR="006B1173" w:rsidRDefault="00C22907" w:rsidP="00C22907">
      <w:pPr>
        <w:pStyle w:val="ListParagraph"/>
        <w:spacing w:after="0" w:line="240" w:lineRule="auto"/>
        <w:jc w:val="both"/>
        <w:rPr>
          <w:rFonts w:cstheme="minorHAnsi"/>
          <w:sz w:val="20"/>
          <w:szCs w:val="20"/>
        </w:rPr>
      </w:pPr>
      <w:r w:rsidRPr="009F6A84">
        <w:rPr>
          <w:rFonts w:cstheme="minorHAnsi"/>
          <w:sz w:val="20"/>
          <w:szCs w:val="20"/>
        </w:rPr>
        <w:t>I Round</w:t>
      </w:r>
      <w:r w:rsidR="00244780" w:rsidRPr="009F6A84">
        <w:rPr>
          <w:rFonts w:cstheme="minorHAnsi"/>
          <w:sz w:val="20"/>
          <w:szCs w:val="20"/>
        </w:rPr>
        <w:t xml:space="preserve">: </w:t>
      </w:r>
      <w:r w:rsidR="00244780" w:rsidRPr="009F6A84">
        <w:rPr>
          <w:rFonts w:cstheme="minorHAnsi"/>
          <w:sz w:val="20"/>
          <w:szCs w:val="20"/>
        </w:rPr>
        <w:tab/>
      </w:r>
      <w:r w:rsidR="006B1173" w:rsidRPr="009F6A84">
        <w:rPr>
          <w:rFonts w:cstheme="minorHAnsi"/>
          <w:sz w:val="20"/>
          <w:szCs w:val="20"/>
        </w:rPr>
        <w:t>1</w:t>
      </w:r>
      <w:r w:rsidR="006B1173">
        <w:rPr>
          <w:rFonts w:cstheme="minorHAnsi"/>
          <w:sz w:val="20"/>
          <w:szCs w:val="20"/>
        </w:rPr>
        <w:t>4</w:t>
      </w:r>
      <w:r w:rsidR="006B1173" w:rsidRPr="009F6A84">
        <w:rPr>
          <w:rFonts w:cstheme="minorHAnsi"/>
          <w:sz w:val="20"/>
          <w:szCs w:val="20"/>
        </w:rPr>
        <w:t>th – 1</w:t>
      </w:r>
      <w:r w:rsidR="006B1173">
        <w:rPr>
          <w:rFonts w:cstheme="minorHAnsi"/>
          <w:sz w:val="20"/>
          <w:szCs w:val="20"/>
        </w:rPr>
        <w:t>6</w:t>
      </w:r>
      <w:r w:rsidR="006B1173" w:rsidRPr="009F6A84">
        <w:rPr>
          <w:rFonts w:cstheme="minorHAnsi"/>
          <w:sz w:val="20"/>
          <w:szCs w:val="20"/>
        </w:rPr>
        <w:t>th, August 20</w:t>
      </w:r>
      <w:r w:rsidR="006B1173">
        <w:rPr>
          <w:rFonts w:cstheme="minorHAnsi"/>
          <w:sz w:val="20"/>
          <w:szCs w:val="20"/>
        </w:rPr>
        <w:t>20</w:t>
      </w:r>
      <w:r w:rsidR="006B1173" w:rsidRPr="009F6A84">
        <w:rPr>
          <w:rFonts w:cstheme="minorHAnsi"/>
          <w:sz w:val="20"/>
          <w:szCs w:val="20"/>
        </w:rPr>
        <w:t xml:space="preserve"> </w:t>
      </w:r>
      <w:r w:rsidRPr="009F6A84">
        <w:rPr>
          <w:rFonts w:cstheme="minorHAnsi"/>
          <w:sz w:val="20"/>
          <w:szCs w:val="20"/>
        </w:rPr>
        <w:t xml:space="preserve"> </w:t>
      </w:r>
      <w:r w:rsidR="006B1173" w:rsidRPr="009F6A84">
        <w:rPr>
          <w:rFonts w:cstheme="minorHAnsi"/>
          <w:sz w:val="20"/>
          <w:szCs w:val="20"/>
        </w:rPr>
        <w:t>(</w:t>
      </w:r>
      <w:proofErr w:type="spellStart"/>
      <w:r w:rsidR="006B1173" w:rsidRPr="009F6A84">
        <w:rPr>
          <w:rFonts w:cstheme="minorHAnsi"/>
          <w:sz w:val="20"/>
          <w:szCs w:val="20"/>
        </w:rPr>
        <w:t>Parnu</w:t>
      </w:r>
      <w:proofErr w:type="spellEnd"/>
      <w:r w:rsidR="006B1173" w:rsidRPr="009F6A84">
        <w:rPr>
          <w:rFonts w:cstheme="minorHAnsi"/>
          <w:sz w:val="20"/>
          <w:szCs w:val="20"/>
        </w:rPr>
        <w:t>, “Auto24ring”, Estonia</w:t>
      </w:r>
      <w:r w:rsidR="006B1173">
        <w:rPr>
          <w:rFonts w:cstheme="minorHAnsi"/>
          <w:sz w:val="20"/>
          <w:szCs w:val="20"/>
        </w:rPr>
        <w:t>)</w:t>
      </w:r>
      <w:r w:rsidR="006B1173" w:rsidRPr="009F6A84">
        <w:rPr>
          <w:rFonts w:cstheme="minorHAnsi"/>
          <w:sz w:val="20"/>
          <w:szCs w:val="20"/>
        </w:rPr>
        <w:t xml:space="preserve"> </w:t>
      </w:r>
    </w:p>
    <w:p w14:paraId="252D0550" w14:textId="4B3190D3" w:rsidR="006B1173" w:rsidRDefault="00C22907" w:rsidP="00C22907">
      <w:pPr>
        <w:pStyle w:val="ListParagraph"/>
        <w:spacing w:after="0" w:line="240" w:lineRule="auto"/>
        <w:jc w:val="both"/>
        <w:rPr>
          <w:rFonts w:cstheme="minorHAnsi"/>
          <w:sz w:val="20"/>
          <w:szCs w:val="20"/>
        </w:rPr>
      </w:pPr>
      <w:r w:rsidRPr="009F6A84">
        <w:rPr>
          <w:rFonts w:cstheme="minorHAnsi"/>
          <w:sz w:val="20"/>
          <w:szCs w:val="20"/>
        </w:rPr>
        <w:t>II Round</w:t>
      </w:r>
      <w:r w:rsidR="00244780" w:rsidRPr="009F6A84">
        <w:rPr>
          <w:rFonts w:cstheme="minorHAnsi"/>
          <w:sz w:val="20"/>
          <w:szCs w:val="20"/>
        </w:rPr>
        <w:t>:</w:t>
      </w:r>
      <w:r w:rsidRPr="009F6A84">
        <w:rPr>
          <w:rFonts w:cstheme="minorHAnsi"/>
          <w:sz w:val="20"/>
          <w:szCs w:val="20"/>
        </w:rPr>
        <w:t xml:space="preserve"> </w:t>
      </w:r>
      <w:r w:rsidRPr="009F6A84">
        <w:rPr>
          <w:rFonts w:cstheme="minorHAnsi"/>
          <w:sz w:val="20"/>
          <w:szCs w:val="20"/>
        </w:rPr>
        <w:tab/>
      </w:r>
      <w:r w:rsidR="006B1173">
        <w:rPr>
          <w:rFonts w:cstheme="minorHAnsi"/>
          <w:sz w:val="20"/>
          <w:szCs w:val="20"/>
        </w:rPr>
        <w:t>9</w:t>
      </w:r>
      <w:r w:rsidR="00F01114" w:rsidRPr="009F6A84">
        <w:rPr>
          <w:rFonts w:cstheme="minorHAnsi"/>
          <w:sz w:val="20"/>
          <w:szCs w:val="20"/>
        </w:rPr>
        <w:t>th</w:t>
      </w:r>
      <w:r w:rsidRPr="009F6A84">
        <w:rPr>
          <w:rFonts w:cstheme="minorHAnsi"/>
          <w:sz w:val="20"/>
          <w:szCs w:val="20"/>
        </w:rPr>
        <w:t xml:space="preserve"> – </w:t>
      </w:r>
      <w:r w:rsidR="006B1173">
        <w:rPr>
          <w:rFonts w:cstheme="minorHAnsi"/>
          <w:sz w:val="20"/>
          <w:szCs w:val="20"/>
        </w:rPr>
        <w:t>10</w:t>
      </w:r>
      <w:r w:rsidR="00244780" w:rsidRPr="009F6A84">
        <w:rPr>
          <w:rFonts w:cstheme="minorHAnsi"/>
          <w:sz w:val="20"/>
          <w:szCs w:val="20"/>
        </w:rPr>
        <w:t>th</w:t>
      </w:r>
      <w:r w:rsidRPr="009F6A84">
        <w:rPr>
          <w:rFonts w:cstheme="minorHAnsi"/>
          <w:sz w:val="20"/>
          <w:szCs w:val="20"/>
        </w:rPr>
        <w:t xml:space="preserve">, </w:t>
      </w:r>
      <w:r w:rsidR="006B1173">
        <w:rPr>
          <w:rFonts w:cstheme="minorHAnsi"/>
          <w:sz w:val="20"/>
          <w:szCs w:val="20"/>
        </w:rPr>
        <w:t>October</w:t>
      </w:r>
      <w:r w:rsidRPr="009F6A84">
        <w:rPr>
          <w:rFonts w:cstheme="minorHAnsi"/>
          <w:sz w:val="20"/>
          <w:szCs w:val="20"/>
        </w:rPr>
        <w:t xml:space="preserve"> 20</w:t>
      </w:r>
      <w:r w:rsidR="006B1173">
        <w:rPr>
          <w:rFonts w:cstheme="minorHAnsi"/>
          <w:sz w:val="20"/>
          <w:szCs w:val="20"/>
        </w:rPr>
        <w:t>20</w:t>
      </w:r>
      <w:r w:rsidRPr="009F6A84">
        <w:rPr>
          <w:rFonts w:cstheme="minorHAnsi"/>
          <w:sz w:val="20"/>
          <w:szCs w:val="20"/>
        </w:rPr>
        <w:t xml:space="preserve"> (</w:t>
      </w:r>
      <w:r w:rsidR="006B1173" w:rsidRPr="009F6A84">
        <w:rPr>
          <w:rFonts w:cstheme="minorHAnsi"/>
          <w:sz w:val="20"/>
          <w:szCs w:val="20"/>
        </w:rPr>
        <w:t>Riga, “</w:t>
      </w:r>
      <w:proofErr w:type="spellStart"/>
      <w:r w:rsidR="006B1173" w:rsidRPr="009F6A84">
        <w:rPr>
          <w:rFonts w:cstheme="minorHAnsi"/>
          <w:sz w:val="20"/>
          <w:szCs w:val="20"/>
        </w:rPr>
        <w:t>Bikernieki</w:t>
      </w:r>
      <w:proofErr w:type="spellEnd"/>
      <w:r w:rsidR="006B1173" w:rsidRPr="009F6A84">
        <w:rPr>
          <w:rFonts w:cstheme="minorHAnsi"/>
          <w:sz w:val="20"/>
          <w:szCs w:val="20"/>
        </w:rPr>
        <w:t xml:space="preserve"> Circuit”, Latvia)</w:t>
      </w:r>
    </w:p>
    <w:p w14:paraId="46C58D01" w14:textId="1340A555" w:rsidR="00C22907" w:rsidRPr="009F6A84" w:rsidRDefault="00C22907" w:rsidP="00C22907">
      <w:pPr>
        <w:pStyle w:val="ListParagraph"/>
        <w:spacing w:after="0" w:line="240" w:lineRule="auto"/>
        <w:jc w:val="both"/>
        <w:rPr>
          <w:rFonts w:cstheme="minorHAnsi"/>
          <w:sz w:val="20"/>
          <w:szCs w:val="20"/>
        </w:rPr>
      </w:pPr>
      <w:r w:rsidRPr="009F6A84">
        <w:rPr>
          <w:rFonts w:cstheme="minorHAnsi"/>
          <w:sz w:val="20"/>
          <w:szCs w:val="20"/>
        </w:rPr>
        <w:t xml:space="preserve">Each round will consist of </w:t>
      </w:r>
      <w:r w:rsidR="00F01114" w:rsidRPr="009F6A84">
        <w:rPr>
          <w:rFonts w:cstheme="minorHAnsi"/>
          <w:sz w:val="20"/>
          <w:szCs w:val="20"/>
        </w:rPr>
        <w:t xml:space="preserve">minimum two practice sessions, </w:t>
      </w:r>
      <w:r w:rsidRPr="009F6A84">
        <w:rPr>
          <w:rFonts w:cstheme="minorHAnsi"/>
          <w:sz w:val="20"/>
          <w:szCs w:val="20"/>
        </w:rPr>
        <w:t>one qualifying</w:t>
      </w:r>
      <w:r w:rsidR="00F01114" w:rsidRPr="009F6A84">
        <w:rPr>
          <w:rFonts w:cstheme="minorHAnsi"/>
          <w:sz w:val="20"/>
          <w:szCs w:val="20"/>
        </w:rPr>
        <w:t xml:space="preserve"> and the race of si</w:t>
      </w:r>
      <w:r w:rsidR="00065DD6" w:rsidRPr="009F6A84">
        <w:rPr>
          <w:rFonts w:cstheme="minorHAnsi"/>
          <w:sz w:val="20"/>
          <w:szCs w:val="20"/>
        </w:rPr>
        <w:t>x</w:t>
      </w:r>
      <w:r w:rsidR="00F01114" w:rsidRPr="009F6A84">
        <w:rPr>
          <w:rFonts w:cstheme="minorHAnsi"/>
          <w:sz w:val="20"/>
          <w:szCs w:val="20"/>
        </w:rPr>
        <w:t xml:space="preserve"> hours</w:t>
      </w:r>
      <w:r w:rsidRPr="009F6A84">
        <w:rPr>
          <w:rFonts w:cstheme="minorHAnsi"/>
          <w:sz w:val="20"/>
          <w:szCs w:val="20"/>
        </w:rPr>
        <w:t>.</w:t>
      </w:r>
    </w:p>
    <w:p w14:paraId="23BF2F50" w14:textId="1CA2A344"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 xml:space="preserve">Points scoring and determination of the </w:t>
      </w:r>
      <w:r w:rsidR="00065DD6" w:rsidRPr="009F6A84">
        <w:rPr>
          <w:rFonts w:cstheme="minorHAnsi"/>
          <w:b/>
          <w:sz w:val="20"/>
          <w:szCs w:val="20"/>
        </w:rPr>
        <w:t>winner.</w:t>
      </w:r>
      <w:r w:rsidRPr="009F6A84">
        <w:rPr>
          <w:rFonts w:cstheme="minorHAnsi"/>
          <w:b/>
          <w:sz w:val="20"/>
          <w:szCs w:val="20"/>
        </w:rPr>
        <w:t xml:space="preserve"> </w:t>
      </w:r>
    </w:p>
    <w:p w14:paraId="21295978" w14:textId="77777777" w:rsidR="00065DD6"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In the </w:t>
      </w:r>
      <w:r w:rsidR="00065DD6" w:rsidRPr="009F6A84">
        <w:rPr>
          <w:rFonts w:cstheme="minorHAnsi"/>
          <w:sz w:val="20"/>
          <w:szCs w:val="20"/>
        </w:rPr>
        <w:t>NEZ Endurance, at the end of the season,</w:t>
      </w:r>
      <w:r w:rsidRPr="009F6A84">
        <w:rPr>
          <w:rFonts w:cstheme="minorHAnsi"/>
          <w:sz w:val="20"/>
          <w:szCs w:val="20"/>
        </w:rPr>
        <w:t xml:space="preserve"> there will be one</w:t>
      </w:r>
      <w:r w:rsidR="00065DD6" w:rsidRPr="009F6A84">
        <w:rPr>
          <w:rFonts w:cstheme="minorHAnsi"/>
          <w:sz w:val="20"/>
          <w:szCs w:val="20"/>
        </w:rPr>
        <w:t xml:space="preserve"> winner Team in each category</w:t>
      </w:r>
      <w:r w:rsidRPr="009F6A84">
        <w:rPr>
          <w:rFonts w:cstheme="minorHAnsi"/>
          <w:sz w:val="20"/>
          <w:szCs w:val="20"/>
        </w:rPr>
        <w:t>.</w:t>
      </w:r>
    </w:p>
    <w:p w14:paraId="7886E2A1" w14:textId="49FC3D9F" w:rsidR="00C22907" w:rsidRPr="009F6A84" w:rsidRDefault="00065DD6"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The categories of the NEZ Endurance are set to be in accordance with the BEC6H Sporting Regulations 2019 (</w:t>
      </w:r>
      <w:hyperlink r:id="rId11" w:history="1">
        <w:r w:rsidR="006B1173" w:rsidRPr="000C7FBC">
          <w:rPr>
            <w:rStyle w:val="Hyperlink"/>
            <w:rFonts w:cstheme="minorHAnsi"/>
            <w:sz w:val="20"/>
            <w:szCs w:val="20"/>
          </w:rPr>
          <w:t>https://batcc.eu/wp-content/uploads/2016/04/sporting-regulations-bec6h_2020_22_05.pdf</w:t>
        </w:r>
      </w:hyperlink>
      <w:r w:rsidR="006B1173">
        <w:rPr>
          <w:rFonts w:cstheme="minorHAnsi"/>
          <w:sz w:val="20"/>
          <w:szCs w:val="20"/>
        </w:rPr>
        <w:t>)</w:t>
      </w:r>
      <w:r w:rsidRPr="009F6A84">
        <w:rPr>
          <w:rFonts w:cstheme="minorHAnsi"/>
          <w:sz w:val="20"/>
          <w:szCs w:val="20"/>
        </w:rPr>
        <w:t xml:space="preserve">, with an exception that in NEZ Endurance there will be </w:t>
      </w:r>
      <w:r w:rsidR="006B1173">
        <w:rPr>
          <w:rFonts w:cstheme="minorHAnsi"/>
          <w:sz w:val="20"/>
          <w:szCs w:val="20"/>
        </w:rPr>
        <w:t>NO</w:t>
      </w:r>
      <w:r w:rsidRPr="009F6A84">
        <w:rPr>
          <w:rFonts w:cstheme="minorHAnsi"/>
          <w:sz w:val="20"/>
          <w:szCs w:val="20"/>
        </w:rPr>
        <w:t xml:space="preserve"> Overall winner.  </w:t>
      </w:r>
      <w:r w:rsidR="00C22907" w:rsidRPr="009F6A84">
        <w:rPr>
          <w:rFonts w:cstheme="minorHAnsi"/>
          <w:sz w:val="20"/>
          <w:szCs w:val="20"/>
        </w:rPr>
        <w:t xml:space="preserve"> </w:t>
      </w:r>
    </w:p>
    <w:p w14:paraId="69B14122" w14:textId="1E271335"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Every actually held </w:t>
      </w:r>
      <w:r w:rsidR="00065DD6" w:rsidRPr="009F6A84">
        <w:rPr>
          <w:rFonts w:cstheme="minorHAnsi"/>
          <w:sz w:val="20"/>
          <w:szCs w:val="20"/>
        </w:rPr>
        <w:t xml:space="preserve">round </w:t>
      </w:r>
      <w:r w:rsidRPr="009F6A84">
        <w:rPr>
          <w:rFonts w:cstheme="minorHAnsi"/>
          <w:sz w:val="20"/>
          <w:szCs w:val="20"/>
        </w:rPr>
        <w:t xml:space="preserve">will count towards the </w:t>
      </w:r>
      <w:r w:rsidR="00065DD6" w:rsidRPr="009F6A84">
        <w:rPr>
          <w:rFonts w:cstheme="minorHAnsi"/>
          <w:sz w:val="20"/>
          <w:szCs w:val="20"/>
        </w:rPr>
        <w:t>Championship</w:t>
      </w:r>
      <w:r w:rsidRPr="009F6A84">
        <w:rPr>
          <w:rFonts w:cstheme="minorHAnsi"/>
          <w:sz w:val="20"/>
          <w:szCs w:val="20"/>
        </w:rPr>
        <w:t xml:space="preserve">. </w:t>
      </w:r>
    </w:p>
    <w:p w14:paraId="501C9EED" w14:textId="45E8FAC5" w:rsidR="00C22907" w:rsidRPr="009F6A84" w:rsidRDefault="007B48DA"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The Teams </w:t>
      </w:r>
      <w:r w:rsidR="00C22907" w:rsidRPr="009F6A84">
        <w:rPr>
          <w:rFonts w:cstheme="minorHAnsi"/>
          <w:sz w:val="20"/>
          <w:szCs w:val="20"/>
        </w:rPr>
        <w:t>will be awarded</w:t>
      </w:r>
      <w:r w:rsidRPr="009F6A84">
        <w:rPr>
          <w:rFonts w:cstheme="minorHAnsi"/>
          <w:sz w:val="20"/>
          <w:szCs w:val="20"/>
        </w:rPr>
        <w:t xml:space="preserve"> with the number of points</w:t>
      </w:r>
      <w:r w:rsidR="00C22907" w:rsidRPr="009F6A84">
        <w:rPr>
          <w:rFonts w:cstheme="minorHAnsi"/>
          <w:sz w:val="20"/>
          <w:szCs w:val="20"/>
        </w:rPr>
        <w:t xml:space="preserve"> per each </w:t>
      </w:r>
      <w:r w:rsidR="00065DD6" w:rsidRPr="009F6A84">
        <w:rPr>
          <w:rFonts w:cstheme="minorHAnsi"/>
          <w:sz w:val="20"/>
          <w:szCs w:val="20"/>
        </w:rPr>
        <w:t>race</w:t>
      </w:r>
      <w:r w:rsidRPr="009F6A84">
        <w:rPr>
          <w:rFonts w:cstheme="minorHAnsi"/>
          <w:sz w:val="20"/>
          <w:szCs w:val="20"/>
        </w:rPr>
        <w:t>, per category</w:t>
      </w:r>
      <w:r w:rsidR="00C22907" w:rsidRPr="009F6A84">
        <w:rPr>
          <w:rFonts w:cstheme="minorHAnsi"/>
          <w:sz w:val="20"/>
          <w:szCs w:val="20"/>
        </w:rPr>
        <w:t xml:space="preserve"> throughout the season based on the following table:</w:t>
      </w:r>
    </w:p>
    <w:p w14:paraId="167BC3E3" w14:textId="77777777" w:rsidR="00065DD6" w:rsidRPr="009F6A84" w:rsidRDefault="00065DD6" w:rsidP="00C22907">
      <w:pPr>
        <w:spacing w:after="0" w:line="240" w:lineRule="auto"/>
        <w:ind w:left="720" w:firstLine="720"/>
        <w:rPr>
          <w:rFonts w:cstheme="minorHAnsi"/>
          <w:sz w:val="20"/>
          <w:szCs w:val="20"/>
        </w:rPr>
      </w:pPr>
    </w:p>
    <w:tbl>
      <w:tblPr>
        <w:tblStyle w:val="TableGrid"/>
        <w:tblW w:w="0" w:type="auto"/>
        <w:tblInd w:w="720" w:type="dxa"/>
        <w:tblLook w:val="04A0" w:firstRow="1" w:lastRow="0" w:firstColumn="1" w:lastColumn="0" w:noHBand="0" w:noVBand="1"/>
      </w:tblPr>
      <w:tblGrid>
        <w:gridCol w:w="811"/>
        <w:gridCol w:w="711"/>
        <w:gridCol w:w="693"/>
        <w:gridCol w:w="693"/>
        <w:gridCol w:w="712"/>
        <w:gridCol w:w="712"/>
        <w:gridCol w:w="712"/>
        <w:gridCol w:w="712"/>
        <w:gridCol w:w="712"/>
        <w:gridCol w:w="712"/>
        <w:gridCol w:w="712"/>
        <w:gridCol w:w="712"/>
        <w:gridCol w:w="733"/>
        <w:gridCol w:w="733"/>
      </w:tblGrid>
      <w:tr w:rsidR="007B48DA" w:rsidRPr="009F6A84" w14:paraId="26BBBD3A" w14:textId="77777777" w:rsidTr="007B48DA">
        <w:tc>
          <w:tcPr>
            <w:tcW w:w="811" w:type="dxa"/>
          </w:tcPr>
          <w:p w14:paraId="45EED1E3" w14:textId="04D15E76" w:rsidR="007B48DA" w:rsidRPr="009F6A84" w:rsidRDefault="007B48DA" w:rsidP="007B48DA">
            <w:pPr>
              <w:spacing w:line="360" w:lineRule="auto"/>
              <w:rPr>
                <w:rFonts w:cstheme="minorHAnsi"/>
                <w:b/>
                <w:sz w:val="20"/>
                <w:szCs w:val="20"/>
              </w:rPr>
            </w:pPr>
            <w:r w:rsidRPr="009F6A84">
              <w:rPr>
                <w:rFonts w:cstheme="minorHAnsi"/>
                <w:b/>
                <w:sz w:val="20"/>
                <w:szCs w:val="20"/>
              </w:rPr>
              <w:t>Place</w:t>
            </w:r>
          </w:p>
        </w:tc>
        <w:tc>
          <w:tcPr>
            <w:tcW w:w="711" w:type="dxa"/>
            <w:shd w:val="clear" w:color="auto" w:fill="D9D9D9" w:themeFill="background1" w:themeFillShade="D9"/>
          </w:tcPr>
          <w:p w14:paraId="75F6CE39" w14:textId="2CDF7B0F" w:rsidR="007B48DA" w:rsidRPr="009F6A84" w:rsidRDefault="007B48DA" w:rsidP="007B48DA">
            <w:pPr>
              <w:spacing w:line="360" w:lineRule="auto"/>
              <w:jc w:val="center"/>
              <w:rPr>
                <w:rFonts w:cstheme="minorHAnsi"/>
                <w:sz w:val="20"/>
                <w:szCs w:val="20"/>
              </w:rPr>
            </w:pPr>
            <w:r w:rsidRPr="009F6A84">
              <w:rPr>
                <w:rFonts w:cstheme="minorHAnsi"/>
                <w:sz w:val="20"/>
                <w:szCs w:val="20"/>
              </w:rPr>
              <w:t>1</w:t>
            </w:r>
          </w:p>
        </w:tc>
        <w:tc>
          <w:tcPr>
            <w:tcW w:w="693" w:type="dxa"/>
            <w:shd w:val="clear" w:color="auto" w:fill="D9D9D9" w:themeFill="background1" w:themeFillShade="D9"/>
          </w:tcPr>
          <w:p w14:paraId="4D55E48A" w14:textId="0C1DF5A7" w:rsidR="007B48DA" w:rsidRPr="009F6A84" w:rsidRDefault="007B48DA" w:rsidP="007B48DA">
            <w:pPr>
              <w:spacing w:line="360" w:lineRule="auto"/>
              <w:jc w:val="center"/>
              <w:rPr>
                <w:rFonts w:cstheme="minorHAnsi"/>
                <w:sz w:val="20"/>
                <w:szCs w:val="20"/>
              </w:rPr>
            </w:pPr>
            <w:r w:rsidRPr="009F6A84">
              <w:rPr>
                <w:rFonts w:cstheme="minorHAnsi"/>
                <w:sz w:val="20"/>
                <w:szCs w:val="20"/>
              </w:rPr>
              <w:t>2</w:t>
            </w:r>
          </w:p>
        </w:tc>
        <w:tc>
          <w:tcPr>
            <w:tcW w:w="693" w:type="dxa"/>
            <w:shd w:val="clear" w:color="auto" w:fill="D9D9D9" w:themeFill="background1" w:themeFillShade="D9"/>
          </w:tcPr>
          <w:p w14:paraId="0F7D595D" w14:textId="7465B6DF" w:rsidR="007B48DA" w:rsidRPr="009F6A84" w:rsidRDefault="007B48DA" w:rsidP="007B48DA">
            <w:pPr>
              <w:spacing w:line="360" w:lineRule="auto"/>
              <w:jc w:val="center"/>
              <w:rPr>
                <w:rFonts w:cstheme="minorHAnsi"/>
                <w:sz w:val="20"/>
                <w:szCs w:val="20"/>
              </w:rPr>
            </w:pPr>
            <w:r w:rsidRPr="009F6A84">
              <w:rPr>
                <w:rFonts w:cstheme="minorHAnsi"/>
                <w:sz w:val="20"/>
                <w:szCs w:val="20"/>
              </w:rPr>
              <w:t>3</w:t>
            </w:r>
          </w:p>
        </w:tc>
        <w:tc>
          <w:tcPr>
            <w:tcW w:w="712" w:type="dxa"/>
            <w:shd w:val="clear" w:color="auto" w:fill="D9D9D9" w:themeFill="background1" w:themeFillShade="D9"/>
          </w:tcPr>
          <w:p w14:paraId="640D6684" w14:textId="794750A1" w:rsidR="007B48DA" w:rsidRPr="009F6A84" w:rsidRDefault="007B48DA" w:rsidP="007B48DA">
            <w:pPr>
              <w:spacing w:line="360" w:lineRule="auto"/>
              <w:jc w:val="center"/>
              <w:rPr>
                <w:rFonts w:cstheme="minorHAnsi"/>
                <w:sz w:val="20"/>
                <w:szCs w:val="20"/>
              </w:rPr>
            </w:pPr>
            <w:r w:rsidRPr="009F6A84">
              <w:rPr>
                <w:rFonts w:cstheme="minorHAnsi"/>
                <w:sz w:val="20"/>
                <w:szCs w:val="20"/>
              </w:rPr>
              <w:t>4</w:t>
            </w:r>
          </w:p>
        </w:tc>
        <w:tc>
          <w:tcPr>
            <w:tcW w:w="712" w:type="dxa"/>
            <w:shd w:val="clear" w:color="auto" w:fill="D9D9D9" w:themeFill="background1" w:themeFillShade="D9"/>
          </w:tcPr>
          <w:p w14:paraId="0312D6D0" w14:textId="0A57BDB5" w:rsidR="007B48DA" w:rsidRPr="009F6A84" w:rsidRDefault="007B48DA" w:rsidP="007B48DA">
            <w:pPr>
              <w:spacing w:line="360" w:lineRule="auto"/>
              <w:jc w:val="center"/>
              <w:rPr>
                <w:rFonts w:cstheme="minorHAnsi"/>
                <w:sz w:val="20"/>
                <w:szCs w:val="20"/>
              </w:rPr>
            </w:pPr>
            <w:r w:rsidRPr="009F6A84">
              <w:rPr>
                <w:rFonts w:cstheme="minorHAnsi"/>
                <w:sz w:val="20"/>
                <w:szCs w:val="20"/>
              </w:rPr>
              <w:t>5</w:t>
            </w:r>
          </w:p>
        </w:tc>
        <w:tc>
          <w:tcPr>
            <w:tcW w:w="712" w:type="dxa"/>
            <w:shd w:val="clear" w:color="auto" w:fill="D9D9D9" w:themeFill="background1" w:themeFillShade="D9"/>
          </w:tcPr>
          <w:p w14:paraId="18525BF8" w14:textId="14C2438D" w:rsidR="007B48DA" w:rsidRPr="009F6A84" w:rsidRDefault="007B48DA" w:rsidP="007B48DA">
            <w:pPr>
              <w:spacing w:line="360" w:lineRule="auto"/>
              <w:jc w:val="center"/>
              <w:rPr>
                <w:rFonts w:cstheme="minorHAnsi"/>
                <w:sz w:val="20"/>
                <w:szCs w:val="20"/>
              </w:rPr>
            </w:pPr>
            <w:r w:rsidRPr="009F6A84">
              <w:rPr>
                <w:rFonts w:cstheme="minorHAnsi"/>
                <w:sz w:val="20"/>
                <w:szCs w:val="20"/>
              </w:rPr>
              <w:t>6</w:t>
            </w:r>
          </w:p>
        </w:tc>
        <w:tc>
          <w:tcPr>
            <w:tcW w:w="712" w:type="dxa"/>
            <w:shd w:val="clear" w:color="auto" w:fill="D9D9D9" w:themeFill="background1" w:themeFillShade="D9"/>
          </w:tcPr>
          <w:p w14:paraId="2A9EE4EE" w14:textId="3245F3EC" w:rsidR="007B48DA" w:rsidRPr="009F6A84" w:rsidRDefault="007B48DA" w:rsidP="007B48DA">
            <w:pPr>
              <w:spacing w:line="360" w:lineRule="auto"/>
              <w:jc w:val="center"/>
              <w:rPr>
                <w:rFonts w:cstheme="minorHAnsi"/>
                <w:sz w:val="20"/>
                <w:szCs w:val="20"/>
              </w:rPr>
            </w:pPr>
            <w:r w:rsidRPr="009F6A84">
              <w:rPr>
                <w:rFonts w:cstheme="minorHAnsi"/>
                <w:sz w:val="20"/>
                <w:szCs w:val="20"/>
              </w:rPr>
              <w:t>7</w:t>
            </w:r>
          </w:p>
        </w:tc>
        <w:tc>
          <w:tcPr>
            <w:tcW w:w="712" w:type="dxa"/>
            <w:shd w:val="clear" w:color="auto" w:fill="D9D9D9" w:themeFill="background1" w:themeFillShade="D9"/>
          </w:tcPr>
          <w:p w14:paraId="2CC13BE7" w14:textId="0D7726D6" w:rsidR="007B48DA" w:rsidRPr="009F6A84" w:rsidRDefault="007B48DA" w:rsidP="007B48DA">
            <w:pPr>
              <w:spacing w:line="360" w:lineRule="auto"/>
              <w:jc w:val="center"/>
              <w:rPr>
                <w:rFonts w:cstheme="minorHAnsi"/>
                <w:sz w:val="20"/>
                <w:szCs w:val="20"/>
              </w:rPr>
            </w:pPr>
            <w:r w:rsidRPr="009F6A84">
              <w:rPr>
                <w:rFonts w:cstheme="minorHAnsi"/>
                <w:sz w:val="20"/>
                <w:szCs w:val="20"/>
              </w:rPr>
              <w:t>8</w:t>
            </w:r>
          </w:p>
        </w:tc>
        <w:tc>
          <w:tcPr>
            <w:tcW w:w="712" w:type="dxa"/>
            <w:shd w:val="clear" w:color="auto" w:fill="D9D9D9" w:themeFill="background1" w:themeFillShade="D9"/>
          </w:tcPr>
          <w:p w14:paraId="0C23E4AA" w14:textId="05AFC04F" w:rsidR="007B48DA" w:rsidRPr="009F6A84" w:rsidRDefault="007B48DA" w:rsidP="007B48DA">
            <w:pPr>
              <w:spacing w:line="360" w:lineRule="auto"/>
              <w:jc w:val="center"/>
              <w:rPr>
                <w:rFonts w:cstheme="minorHAnsi"/>
                <w:sz w:val="20"/>
                <w:szCs w:val="20"/>
              </w:rPr>
            </w:pPr>
            <w:r w:rsidRPr="009F6A84">
              <w:rPr>
                <w:rFonts w:cstheme="minorHAnsi"/>
                <w:sz w:val="20"/>
                <w:szCs w:val="20"/>
              </w:rPr>
              <w:t>9</w:t>
            </w:r>
          </w:p>
        </w:tc>
        <w:tc>
          <w:tcPr>
            <w:tcW w:w="712" w:type="dxa"/>
            <w:shd w:val="clear" w:color="auto" w:fill="D9D9D9" w:themeFill="background1" w:themeFillShade="D9"/>
          </w:tcPr>
          <w:p w14:paraId="5807F5C5" w14:textId="0D53F1B4" w:rsidR="007B48DA" w:rsidRPr="009F6A84" w:rsidRDefault="007B48DA" w:rsidP="007B48DA">
            <w:pPr>
              <w:spacing w:line="360" w:lineRule="auto"/>
              <w:jc w:val="center"/>
              <w:rPr>
                <w:rFonts w:cstheme="minorHAnsi"/>
                <w:sz w:val="20"/>
                <w:szCs w:val="20"/>
              </w:rPr>
            </w:pPr>
            <w:r w:rsidRPr="009F6A84">
              <w:rPr>
                <w:rFonts w:cstheme="minorHAnsi"/>
                <w:sz w:val="20"/>
                <w:szCs w:val="20"/>
              </w:rPr>
              <w:t>10</w:t>
            </w:r>
          </w:p>
        </w:tc>
        <w:tc>
          <w:tcPr>
            <w:tcW w:w="712" w:type="dxa"/>
            <w:shd w:val="clear" w:color="auto" w:fill="D9D9D9" w:themeFill="background1" w:themeFillShade="D9"/>
          </w:tcPr>
          <w:p w14:paraId="446C6041" w14:textId="24D9BCFD" w:rsidR="007B48DA" w:rsidRPr="009F6A84" w:rsidRDefault="007B48DA" w:rsidP="007B48DA">
            <w:pPr>
              <w:spacing w:line="360" w:lineRule="auto"/>
              <w:jc w:val="center"/>
              <w:rPr>
                <w:rFonts w:cstheme="minorHAnsi"/>
                <w:sz w:val="20"/>
                <w:szCs w:val="20"/>
              </w:rPr>
            </w:pPr>
            <w:r w:rsidRPr="009F6A84">
              <w:rPr>
                <w:rFonts w:cstheme="minorHAnsi"/>
                <w:sz w:val="20"/>
                <w:szCs w:val="20"/>
              </w:rPr>
              <w:t>11</w:t>
            </w:r>
          </w:p>
        </w:tc>
        <w:tc>
          <w:tcPr>
            <w:tcW w:w="733" w:type="dxa"/>
            <w:shd w:val="clear" w:color="auto" w:fill="D9D9D9" w:themeFill="background1" w:themeFillShade="D9"/>
          </w:tcPr>
          <w:p w14:paraId="0CB587B7" w14:textId="123B9BA0" w:rsidR="007B48DA" w:rsidRPr="009F6A84" w:rsidRDefault="007B48DA" w:rsidP="007B48DA">
            <w:pPr>
              <w:spacing w:line="360" w:lineRule="auto"/>
              <w:jc w:val="center"/>
              <w:rPr>
                <w:rFonts w:cstheme="minorHAnsi"/>
                <w:sz w:val="20"/>
                <w:szCs w:val="20"/>
              </w:rPr>
            </w:pPr>
            <w:r w:rsidRPr="009F6A84">
              <w:rPr>
                <w:rFonts w:cstheme="minorHAnsi"/>
                <w:sz w:val="20"/>
                <w:szCs w:val="20"/>
              </w:rPr>
              <w:t>12</w:t>
            </w:r>
          </w:p>
        </w:tc>
        <w:tc>
          <w:tcPr>
            <w:tcW w:w="733" w:type="dxa"/>
            <w:shd w:val="clear" w:color="auto" w:fill="D9D9D9" w:themeFill="background1" w:themeFillShade="D9"/>
          </w:tcPr>
          <w:p w14:paraId="2B2432C0" w14:textId="2D47A4B6" w:rsidR="007B48DA" w:rsidRPr="009F6A84" w:rsidRDefault="007B48DA" w:rsidP="007B48DA">
            <w:pPr>
              <w:spacing w:line="360" w:lineRule="auto"/>
              <w:jc w:val="center"/>
              <w:rPr>
                <w:rFonts w:cstheme="minorHAnsi"/>
                <w:sz w:val="20"/>
                <w:szCs w:val="20"/>
              </w:rPr>
            </w:pPr>
            <w:r w:rsidRPr="009F6A84">
              <w:rPr>
                <w:rFonts w:cstheme="minorHAnsi"/>
                <w:sz w:val="20"/>
                <w:szCs w:val="20"/>
              </w:rPr>
              <w:t>13</w:t>
            </w:r>
          </w:p>
        </w:tc>
      </w:tr>
      <w:tr w:rsidR="007B48DA" w:rsidRPr="009F6A84" w14:paraId="462B11D3" w14:textId="77777777" w:rsidTr="007B48DA">
        <w:tc>
          <w:tcPr>
            <w:tcW w:w="811" w:type="dxa"/>
          </w:tcPr>
          <w:p w14:paraId="0B572CDF" w14:textId="3FA8998E" w:rsidR="007B48DA" w:rsidRPr="009F6A84" w:rsidRDefault="007B48DA" w:rsidP="007B48DA">
            <w:pPr>
              <w:spacing w:line="360" w:lineRule="auto"/>
              <w:rPr>
                <w:rFonts w:cstheme="minorHAnsi"/>
                <w:b/>
                <w:sz w:val="20"/>
                <w:szCs w:val="20"/>
              </w:rPr>
            </w:pPr>
            <w:r w:rsidRPr="009F6A84">
              <w:rPr>
                <w:rFonts w:cstheme="minorHAnsi"/>
                <w:b/>
                <w:sz w:val="20"/>
                <w:szCs w:val="20"/>
              </w:rPr>
              <w:t>Points</w:t>
            </w:r>
          </w:p>
        </w:tc>
        <w:tc>
          <w:tcPr>
            <w:tcW w:w="711" w:type="dxa"/>
          </w:tcPr>
          <w:p w14:paraId="2A610F7A" w14:textId="3817ADAE" w:rsidR="007B48DA" w:rsidRPr="009F6A84" w:rsidRDefault="007B48DA" w:rsidP="007B48DA">
            <w:pPr>
              <w:spacing w:line="360" w:lineRule="auto"/>
              <w:jc w:val="center"/>
              <w:rPr>
                <w:rFonts w:cstheme="minorHAnsi"/>
                <w:sz w:val="20"/>
                <w:szCs w:val="20"/>
              </w:rPr>
            </w:pPr>
            <w:r w:rsidRPr="009F6A84">
              <w:rPr>
                <w:rFonts w:cstheme="minorHAnsi"/>
                <w:sz w:val="20"/>
                <w:szCs w:val="20"/>
              </w:rPr>
              <w:t>60</w:t>
            </w:r>
          </w:p>
        </w:tc>
        <w:tc>
          <w:tcPr>
            <w:tcW w:w="693" w:type="dxa"/>
          </w:tcPr>
          <w:p w14:paraId="2CD540A6" w14:textId="572C7858" w:rsidR="007B48DA" w:rsidRPr="009F6A84" w:rsidRDefault="007B48DA" w:rsidP="007B48DA">
            <w:pPr>
              <w:spacing w:line="360" w:lineRule="auto"/>
              <w:jc w:val="center"/>
              <w:rPr>
                <w:rFonts w:cstheme="minorHAnsi"/>
                <w:sz w:val="20"/>
                <w:szCs w:val="20"/>
              </w:rPr>
            </w:pPr>
            <w:r w:rsidRPr="009F6A84">
              <w:rPr>
                <w:rFonts w:cstheme="minorHAnsi"/>
                <w:sz w:val="20"/>
                <w:szCs w:val="20"/>
              </w:rPr>
              <w:t>50</w:t>
            </w:r>
          </w:p>
        </w:tc>
        <w:tc>
          <w:tcPr>
            <w:tcW w:w="693" w:type="dxa"/>
          </w:tcPr>
          <w:p w14:paraId="011EEAA6" w14:textId="1F11D887" w:rsidR="007B48DA" w:rsidRPr="009F6A84" w:rsidRDefault="007B48DA" w:rsidP="007B48DA">
            <w:pPr>
              <w:spacing w:line="360" w:lineRule="auto"/>
              <w:jc w:val="center"/>
              <w:rPr>
                <w:rFonts w:cstheme="minorHAnsi"/>
                <w:sz w:val="20"/>
                <w:szCs w:val="20"/>
              </w:rPr>
            </w:pPr>
            <w:r w:rsidRPr="009F6A84">
              <w:rPr>
                <w:rFonts w:cstheme="minorHAnsi"/>
                <w:sz w:val="20"/>
                <w:szCs w:val="20"/>
              </w:rPr>
              <w:t>42</w:t>
            </w:r>
          </w:p>
        </w:tc>
        <w:tc>
          <w:tcPr>
            <w:tcW w:w="712" w:type="dxa"/>
          </w:tcPr>
          <w:p w14:paraId="5DFAAB2C" w14:textId="17D0D559" w:rsidR="007B48DA" w:rsidRPr="009F6A84" w:rsidRDefault="007B48DA" w:rsidP="007B48DA">
            <w:pPr>
              <w:spacing w:line="360" w:lineRule="auto"/>
              <w:jc w:val="center"/>
              <w:rPr>
                <w:rFonts w:cstheme="minorHAnsi"/>
                <w:sz w:val="20"/>
                <w:szCs w:val="20"/>
              </w:rPr>
            </w:pPr>
            <w:r w:rsidRPr="009F6A84">
              <w:rPr>
                <w:rFonts w:cstheme="minorHAnsi"/>
                <w:sz w:val="20"/>
                <w:szCs w:val="20"/>
              </w:rPr>
              <w:t>36</w:t>
            </w:r>
          </w:p>
        </w:tc>
        <w:tc>
          <w:tcPr>
            <w:tcW w:w="712" w:type="dxa"/>
          </w:tcPr>
          <w:p w14:paraId="7A13EC77" w14:textId="1BD35D03" w:rsidR="007B48DA" w:rsidRPr="009F6A84" w:rsidRDefault="007B48DA" w:rsidP="007B48DA">
            <w:pPr>
              <w:spacing w:line="360" w:lineRule="auto"/>
              <w:jc w:val="center"/>
              <w:rPr>
                <w:rFonts w:cstheme="minorHAnsi"/>
                <w:sz w:val="20"/>
                <w:szCs w:val="20"/>
              </w:rPr>
            </w:pPr>
            <w:r w:rsidRPr="009F6A84">
              <w:rPr>
                <w:rFonts w:cstheme="minorHAnsi"/>
                <w:sz w:val="20"/>
                <w:szCs w:val="20"/>
              </w:rPr>
              <w:t>32</w:t>
            </w:r>
          </w:p>
        </w:tc>
        <w:tc>
          <w:tcPr>
            <w:tcW w:w="712" w:type="dxa"/>
          </w:tcPr>
          <w:p w14:paraId="689B7217" w14:textId="2C9D0328" w:rsidR="007B48DA" w:rsidRPr="009F6A84" w:rsidRDefault="007B48DA" w:rsidP="007B48DA">
            <w:pPr>
              <w:spacing w:line="360" w:lineRule="auto"/>
              <w:jc w:val="center"/>
              <w:rPr>
                <w:rFonts w:cstheme="minorHAnsi"/>
                <w:sz w:val="20"/>
                <w:szCs w:val="20"/>
              </w:rPr>
            </w:pPr>
            <w:r w:rsidRPr="009F6A84">
              <w:rPr>
                <w:rFonts w:cstheme="minorHAnsi"/>
                <w:sz w:val="20"/>
                <w:szCs w:val="20"/>
              </w:rPr>
              <w:t>28</w:t>
            </w:r>
          </w:p>
        </w:tc>
        <w:tc>
          <w:tcPr>
            <w:tcW w:w="712" w:type="dxa"/>
          </w:tcPr>
          <w:p w14:paraId="2E74D418" w14:textId="6A097DA2" w:rsidR="007B48DA" w:rsidRPr="009F6A84" w:rsidRDefault="007B48DA" w:rsidP="007B48DA">
            <w:pPr>
              <w:spacing w:line="360" w:lineRule="auto"/>
              <w:jc w:val="center"/>
              <w:rPr>
                <w:rFonts w:cstheme="minorHAnsi"/>
                <w:sz w:val="20"/>
                <w:szCs w:val="20"/>
              </w:rPr>
            </w:pPr>
            <w:r w:rsidRPr="009F6A84">
              <w:rPr>
                <w:rFonts w:cstheme="minorHAnsi"/>
                <w:sz w:val="20"/>
                <w:szCs w:val="20"/>
              </w:rPr>
              <w:t>24</w:t>
            </w:r>
          </w:p>
        </w:tc>
        <w:tc>
          <w:tcPr>
            <w:tcW w:w="712" w:type="dxa"/>
          </w:tcPr>
          <w:p w14:paraId="52F95A3C" w14:textId="03B233DA" w:rsidR="007B48DA" w:rsidRPr="009F6A84" w:rsidRDefault="007B48DA" w:rsidP="007B48DA">
            <w:pPr>
              <w:spacing w:line="360" w:lineRule="auto"/>
              <w:jc w:val="center"/>
              <w:rPr>
                <w:rFonts w:cstheme="minorHAnsi"/>
                <w:sz w:val="20"/>
                <w:szCs w:val="20"/>
              </w:rPr>
            </w:pPr>
            <w:r w:rsidRPr="009F6A84">
              <w:rPr>
                <w:rFonts w:cstheme="minorHAnsi"/>
                <w:sz w:val="20"/>
                <w:szCs w:val="20"/>
              </w:rPr>
              <w:t>22</w:t>
            </w:r>
          </w:p>
        </w:tc>
        <w:tc>
          <w:tcPr>
            <w:tcW w:w="712" w:type="dxa"/>
          </w:tcPr>
          <w:p w14:paraId="43078E82" w14:textId="3929D48A" w:rsidR="007B48DA" w:rsidRPr="009F6A84" w:rsidRDefault="007B48DA" w:rsidP="007B48DA">
            <w:pPr>
              <w:spacing w:line="360" w:lineRule="auto"/>
              <w:jc w:val="center"/>
              <w:rPr>
                <w:rFonts w:cstheme="minorHAnsi"/>
                <w:sz w:val="20"/>
                <w:szCs w:val="20"/>
              </w:rPr>
            </w:pPr>
            <w:r w:rsidRPr="009F6A84">
              <w:rPr>
                <w:rFonts w:cstheme="minorHAnsi"/>
                <w:sz w:val="20"/>
                <w:szCs w:val="20"/>
              </w:rPr>
              <w:t>20</w:t>
            </w:r>
          </w:p>
        </w:tc>
        <w:tc>
          <w:tcPr>
            <w:tcW w:w="712" w:type="dxa"/>
          </w:tcPr>
          <w:p w14:paraId="13F2DB7C" w14:textId="5C8F861D" w:rsidR="007B48DA" w:rsidRPr="009F6A84" w:rsidRDefault="007B48DA" w:rsidP="007B48DA">
            <w:pPr>
              <w:spacing w:line="360" w:lineRule="auto"/>
              <w:jc w:val="center"/>
              <w:rPr>
                <w:rFonts w:cstheme="minorHAnsi"/>
                <w:sz w:val="20"/>
                <w:szCs w:val="20"/>
              </w:rPr>
            </w:pPr>
            <w:r w:rsidRPr="009F6A84">
              <w:rPr>
                <w:rFonts w:cstheme="minorHAnsi"/>
                <w:sz w:val="20"/>
                <w:szCs w:val="20"/>
              </w:rPr>
              <w:t>18</w:t>
            </w:r>
          </w:p>
        </w:tc>
        <w:tc>
          <w:tcPr>
            <w:tcW w:w="712" w:type="dxa"/>
          </w:tcPr>
          <w:p w14:paraId="66DAD7BF" w14:textId="1E7AE579" w:rsidR="007B48DA" w:rsidRPr="009F6A84" w:rsidRDefault="007B48DA" w:rsidP="007B48DA">
            <w:pPr>
              <w:spacing w:line="360" w:lineRule="auto"/>
              <w:jc w:val="center"/>
              <w:rPr>
                <w:rFonts w:cstheme="minorHAnsi"/>
                <w:sz w:val="20"/>
                <w:szCs w:val="20"/>
              </w:rPr>
            </w:pPr>
            <w:r w:rsidRPr="009F6A84">
              <w:rPr>
                <w:rFonts w:cstheme="minorHAnsi"/>
                <w:sz w:val="20"/>
                <w:szCs w:val="20"/>
              </w:rPr>
              <w:t>16</w:t>
            </w:r>
          </w:p>
        </w:tc>
        <w:tc>
          <w:tcPr>
            <w:tcW w:w="733" w:type="dxa"/>
          </w:tcPr>
          <w:p w14:paraId="7493A0F6" w14:textId="1296A749" w:rsidR="007B48DA" w:rsidRPr="009F6A84" w:rsidRDefault="007B48DA" w:rsidP="007B48DA">
            <w:pPr>
              <w:spacing w:line="360" w:lineRule="auto"/>
              <w:jc w:val="center"/>
              <w:rPr>
                <w:rFonts w:cstheme="minorHAnsi"/>
                <w:sz w:val="20"/>
                <w:szCs w:val="20"/>
              </w:rPr>
            </w:pPr>
            <w:r w:rsidRPr="009F6A84">
              <w:rPr>
                <w:rFonts w:cstheme="minorHAnsi"/>
                <w:sz w:val="20"/>
                <w:szCs w:val="20"/>
              </w:rPr>
              <w:t>14</w:t>
            </w:r>
          </w:p>
        </w:tc>
        <w:tc>
          <w:tcPr>
            <w:tcW w:w="733" w:type="dxa"/>
          </w:tcPr>
          <w:p w14:paraId="5E92F0C1" w14:textId="60D14FD3" w:rsidR="007B48DA" w:rsidRPr="009F6A84" w:rsidRDefault="007B48DA" w:rsidP="007B48DA">
            <w:pPr>
              <w:spacing w:line="360" w:lineRule="auto"/>
              <w:jc w:val="center"/>
              <w:rPr>
                <w:rFonts w:cstheme="minorHAnsi"/>
                <w:sz w:val="20"/>
                <w:szCs w:val="20"/>
              </w:rPr>
            </w:pPr>
            <w:r w:rsidRPr="009F6A84">
              <w:rPr>
                <w:rFonts w:cstheme="minorHAnsi"/>
                <w:sz w:val="20"/>
                <w:szCs w:val="20"/>
              </w:rPr>
              <w:t>13</w:t>
            </w:r>
          </w:p>
        </w:tc>
      </w:tr>
    </w:tbl>
    <w:p w14:paraId="6D768538" w14:textId="005C035A" w:rsidR="00065DD6" w:rsidRPr="009F6A84" w:rsidRDefault="00065DD6" w:rsidP="00C22907">
      <w:pPr>
        <w:spacing w:after="0" w:line="240" w:lineRule="auto"/>
        <w:ind w:left="720" w:firstLine="720"/>
        <w:rPr>
          <w:rFonts w:cstheme="minorHAnsi"/>
          <w:sz w:val="20"/>
          <w:szCs w:val="20"/>
        </w:rPr>
      </w:pPr>
    </w:p>
    <w:tbl>
      <w:tblPr>
        <w:tblStyle w:val="TableGrid"/>
        <w:tblW w:w="0" w:type="auto"/>
        <w:tblInd w:w="720" w:type="dxa"/>
        <w:tblLook w:val="04A0" w:firstRow="1" w:lastRow="0" w:firstColumn="1" w:lastColumn="0" w:noHBand="0" w:noVBand="1"/>
      </w:tblPr>
      <w:tblGrid>
        <w:gridCol w:w="811"/>
        <w:gridCol w:w="711"/>
        <w:gridCol w:w="693"/>
        <w:gridCol w:w="693"/>
        <w:gridCol w:w="712"/>
        <w:gridCol w:w="712"/>
        <w:gridCol w:w="712"/>
        <w:gridCol w:w="712"/>
        <w:gridCol w:w="712"/>
        <w:gridCol w:w="712"/>
        <w:gridCol w:w="712"/>
        <w:gridCol w:w="712"/>
        <w:gridCol w:w="1444"/>
      </w:tblGrid>
      <w:tr w:rsidR="007B48DA" w:rsidRPr="009F6A84" w14:paraId="11E379DF" w14:textId="77777777" w:rsidTr="007B48DA">
        <w:tc>
          <w:tcPr>
            <w:tcW w:w="811" w:type="dxa"/>
          </w:tcPr>
          <w:p w14:paraId="49ADBA59" w14:textId="77777777" w:rsidR="007B48DA" w:rsidRPr="009F6A84" w:rsidRDefault="007B48DA" w:rsidP="00BA2993">
            <w:pPr>
              <w:spacing w:line="360" w:lineRule="auto"/>
              <w:rPr>
                <w:rFonts w:cstheme="minorHAnsi"/>
                <w:b/>
                <w:sz w:val="20"/>
                <w:szCs w:val="20"/>
              </w:rPr>
            </w:pPr>
            <w:r w:rsidRPr="009F6A84">
              <w:rPr>
                <w:rFonts w:cstheme="minorHAnsi"/>
                <w:b/>
                <w:sz w:val="20"/>
                <w:szCs w:val="20"/>
              </w:rPr>
              <w:t>Place</w:t>
            </w:r>
          </w:p>
        </w:tc>
        <w:tc>
          <w:tcPr>
            <w:tcW w:w="711" w:type="dxa"/>
            <w:shd w:val="clear" w:color="auto" w:fill="D9D9D9" w:themeFill="background1" w:themeFillShade="D9"/>
          </w:tcPr>
          <w:p w14:paraId="28D2C59F" w14:textId="78785515" w:rsidR="007B48DA" w:rsidRPr="009F6A84" w:rsidRDefault="007B48DA" w:rsidP="00BA2993">
            <w:pPr>
              <w:spacing w:line="360" w:lineRule="auto"/>
              <w:jc w:val="center"/>
              <w:rPr>
                <w:rFonts w:cstheme="minorHAnsi"/>
                <w:sz w:val="20"/>
                <w:szCs w:val="20"/>
              </w:rPr>
            </w:pPr>
            <w:r w:rsidRPr="009F6A84">
              <w:rPr>
                <w:rFonts w:cstheme="minorHAnsi"/>
                <w:sz w:val="20"/>
                <w:szCs w:val="20"/>
              </w:rPr>
              <w:t>14</w:t>
            </w:r>
          </w:p>
        </w:tc>
        <w:tc>
          <w:tcPr>
            <w:tcW w:w="693" w:type="dxa"/>
            <w:shd w:val="clear" w:color="auto" w:fill="D9D9D9" w:themeFill="background1" w:themeFillShade="D9"/>
          </w:tcPr>
          <w:p w14:paraId="38F41DB5" w14:textId="12DE23D8" w:rsidR="007B48DA" w:rsidRPr="009F6A84" w:rsidRDefault="007B48DA" w:rsidP="00BA2993">
            <w:pPr>
              <w:spacing w:line="360" w:lineRule="auto"/>
              <w:jc w:val="center"/>
              <w:rPr>
                <w:rFonts w:cstheme="minorHAnsi"/>
                <w:sz w:val="20"/>
                <w:szCs w:val="20"/>
              </w:rPr>
            </w:pPr>
            <w:r w:rsidRPr="009F6A84">
              <w:rPr>
                <w:rFonts w:cstheme="minorHAnsi"/>
                <w:sz w:val="20"/>
                <w:szCs w:val="20"/>
              </w:rPr>
              <w:t>15</w:t>
            </w:r>
          </w:p>
        </w:tc>
        <w:tc>
          <w:tcPr>
            <w:tcW w:w="693" w:type="dxa"/>
            <w:shd w:val="clear" w:color="auto" w:fill="D9D9D9" w:themeFill="background1" w:themeFillShade="D9"/>
          </w:tcPr>
          <w:p w14:paraId="08248465" w14:textId="79787CCC" w:rsidR="007B48DA" w:rsidRPr="009F6A84" w:rsidRDefault="007B48DA" w:rsidP="00BA2993">
            <w:pPr>
              <w:spacing w:line="360" w:lineRule="auto"/>
              <w:jc w:val="center"/>
              <w:rPr>
                <w:rFonts w:cstheme="minorHAnsi"/>
                <w:sz w:val="20"/>
                <w:szCs w:val="20"/>
              </w:rPr>
            </w:pPr>
            <w:r w:rsidRPr="009F6A84">
              <w:rPr>
                <w:rFonts w:cstheme="minorHAnsi"/>
                <w:sz w:val="20"/>
                <w:szCs w:val="20"/>
              </w:rPr>
              <w:t>16</w:t>
            </w:r>
          </w:p>
        </w:tc>
        <w:tc>
          <w:tcPr>
            <w:tcW w:w="712" w:type="dxa"/>
            <w:shd w:val="clear" w:color="auto" w:fill="D9D9D9" w:themeFill="background1" w:themeFillShade="D9"/>
          </w:tcPr>
          <w:p w14:paraId="7BF7CFC9" w14:textId="1AB8B3EA" w:rsidR="007B48DA" w:rsidRPr="009F6A84" w:rsidRDefault="007B48DA" w:rsidP="00BA2993">
            <w:pPr>
              <w:spacing w:line="360" w:lineRule="auto"/>
              <w:jc w:val="center"/>
              <w:rPr>
                <w:rFonts w:cstheme="minorHAnsi"/>
                <w:sz w:val="20"/>
                <w:szCs w:val="20"/>
              </w:rPr>
            </w:pPr>
            <w:r w:rsidRPr="009F6A84">
              <w:rPr>
                <w:rFonts w:cstheme="minorHAnsi"/>
                <w:sz w:val="20"/>
                <w:szCs w:val="20"/>
              </w:rPr>
              <w:t>17</w:t>
            </w:r>
          </w:p>
        </w:tc>
        <w:tc>
          <w:tcPr>
            <w:tcW w:w="712" w:type="dxa"/>
            <w:shd w:val="clear" w:color="auto" w:fill="D9D9D9" w:themeFill="background1" w:themeFillShade="D9"/>
          </w:tcPr>
          <w:p w14:paraId="6CEB3B97" w14:textId="68EA3CA4" w:rsidR="007B48DA" w:rsidRPr="009F6A84" w:rsidRDefault="007B48DA" w:rsidP="00BA2993">
            <w:pPr>
              <w:spacing w:line="360" w:lineRule="auto"/>
              <w:jc w:val="center"/>
              <w:rPr>
                <w:rFonts w:cstheme="minorHAnsi"/>
                <w:sz w:val="20"/>
                <w:szCs w:val="20"/>
              </w:rPr>
            </w:pPr>
            <w:r w:rsidRPr="009F6A84">
              <w:rPr>
                <w:rFonts w:cstheme="minorHAnsi"/>
                <w:sz w:val="20"/>
                <w:szCs w:val="20"/>
              </w:rPr>
              <w:t>18</w:t>
            </w:r>
          </w:p>
        </w:tc>
        <w:tc>
          <w:tcPr>
            <w:tcW w:w="712" w:type="dxa"/>
            <w:shd w:val="clear" w:color="auto" w:fill="D9D9D9" w:themeFill="background1" w:themeFillShade="D9"/>
          </w:tcPr>
          <w:p w14:paraId="175A0D83" w14:textId="20AECAEA" w:rsidR="007B48DA" w:rsidRPr="009F6A84" w:rsidRDefault="007B48DA" w:rsidP="00BA2993">
            <w:pPr>
              <w:spacing w:line="360" w:lineRule="auto"/>
              <w:jc w:val="center"/>
              <w:rPr>
                <w:rFonts w:cstheme="minorHAnsi"/>
                <w:sz w:val="20"/>
                <w:szCs w:val="20"/>
              </w:rPr>
            </w:pPr>
            <w:r w:rsidRPr="009F6A84">
              <w:rPr>
                <w:rFonts w:cstheme="minorHAnsi"/>
                <w:sz w:val="20"/>
                <w:szCs w:val="20"/>
              </w:rPr>
              <w:t>19</w:t>
            </w:r>
          </w:p>
        </w:tc>
        <w:tc>
          <w:tcPr>
            <w:tcW w:w="712" w:type="dxa"/>
            <w:shd w:val="clear" w:color="auto" w:fill="D9D9D9" w:themeFill="background1" w:themeFillShade="D9"/>
          </w:tcPr>
          <w:p w14:paraId="74C52597" w14:textId="524ABFE9" w:rsidR="007B48DA" w:rsidRPr="009F6A84" w:rsidRDefault="007B48DA" w:rsidP="00BA2993">
            <w:pPr>
              <w:spacing w:line="360" w:lineRule="auto"/>
              <w:jc w:val="center"/>
              <w:rPr>
                <w:rFonts w:cstheme="minorHAnsi"/>
                <w:sz w:val="20"/>
                <w:szCs w:val="20"/>
              </w:rPr>
            </w:pPr>
            <w:r w:rsidRPr="009F6A84">
              <w:rPr>
                <w:rFonts w:cstheme="minorHAnsi"/>
                <w:sz w:val="20"/>
                <w:szCs w:val="20"/>
              </w:rPr>
              <w:t>20</w:t>
            </w:r>
          </w:p>
        </w:tc>
        <w:tc>
          <w:tcPr>
            <w:tcW w:w="712" w:type="dxa"/>
            <w:shd w:val="clear" w:color="auto" w:fill="D9D9D9" w:themeFill="background1" w:themeFillShade="D9"/>
          </w:tcPr>
          <w:p w14:paraId="4A400B3D" w14:textId="545ABD31" w:rsidR="007B48DA" w:rsidRPr="009F6A84" w:rsidRDefault="007B48DA" w:rsidP="00BA2993">
            <w:pPr>
              <w:spacing w:line="360" w:lineRule="auto"/>
              <w:jc w:val="center"/>
              <w:rPr>
                <w:rFonts w:cstheme="minorHAnsi"/>
                <w:sz w:val="20"/>
                <w:szCs w:val="20"/>
              </w:rPr>
            </w:pPr>
            <w:r w:rsidRPr="009F6A84">
              <w:rPr>
                <w:rFonts w:cstheme="minorHAnsi"/>
                <w:sz w:val="20"/>
                <w:szCs w:val="20"/>
              </w:rPr>
              <w:t>21</w:t>
            </w:r>
          </w:p>
        </w:tc>
        <w:tc>
          <w:tcPr>
            <w:tcW w:w="712" w:type="dxa"/>
            <w:shd w:val="clear" w:color="auto" w:fill="D9D9D9" w:themeFill="background1" w:themeFillShade="D9"/>
          </w:tcPr>
          <w:p w14:paraId="15FC06E5" w14:textId="052062E5" w:rsidR="007B48DA" w:rsidRPr="009F6A84" w:rsidRDefault="007B48DA" w:rsidP="00BA2993">
            <w:pPr>
              <w:spacing w:line="360" w:lineRule="auto"/>
              <w:jc w:val="center"/>
              <w:rPr>
                <w:rFonts w:cstheme="minorHAnsi"/>
                <w:sz w:val="20"/>
                <w:szCs w:val="20"/>
              </w:rPr>
            </w:pPr>
            <w:r w:rsidRPr="009F6A84">
              <w:rPr>
                <w:rFonts w:cstheme="minorHAnsi"/>
                <w:sz w:val="20"/>
                <w:szCs w:val="20"/>
              </w:rPr>
              <w:t>22</w:t>
            </w:r>
          </w:p>
        </w:tc>
        <w:tc>
          <w:tcPr>
            <w:tcW w:w="712" w:type="dxa"/>
            <w:shd w:val="clear" w:color="auto" w:fill="D9D9D9" w:themeFill="background1" w:themeFillShade="D9"/>
          </w:tcPr>
          <w:p w14:paraId="00A1299B" w14:textId="6C5BB758" w:rsidR="007B48DA" w:rsidRPr="009F6A84" w:rsidRDefault="007B48DA" w:rsidP="00BA2993">
            <w:pPr>
              <w:spacing w:line="360" w:lineRule="auto"/>
              <w:jc w:val="center"/>
              <w:rPr>
                <w:rFonts w:cstheme="minorHAnsi"/>
                <w:sz w:val="20"/>
                <w:szCs w:val="20"/>
              </w:rPr>
            </w:pPr>
            <w:r w:rsidRPr="009F6A84">
              <w:rPr>
                <w:rFonts w:cstheme="minorHAnsi"/>
                <w:sz w:val="20"/>
                <w:szCs w:val="20"/>
              </w:rPr>
              <w:t>23</w:t>
            </w:r>
          </w:p>
        </w:tc>
        <w:tc>
          <w:tcPr>
            <w:tcW w:w="712" w:type="dxa"/>
            <w:shd w:val="clear" w:color="auto" w:fill="D9D9D9" w:themeFill="background1" w:themeFillShade="D9"/>
          </w:tcPr>
          <w:p w14:paraId="41C5CB71" w14:textId="2A355543" w:rsidR="007B48DA" w:rsidRPr="009F6A84" w:rsidRDefault="007B48DA" w:rsidP="00BA2993">
            <w:pPr>
              <w:spacing w:line="360" w:lineRule="auto"/>
              <w:jc w:val="center"/>
              <w:rPr>
                <w:rFonts w:cstheme="minorHAnsi"/>
                <w:sz w:val="20"/>
                <w:szCs w:val="20"/>
              </w:rPr>
            </w:pPr>
            <w:r w:rsidRPr="009F6A84">
              <w:rPr>
                <w:rFonts w:cstheme="minorHAnsi"/>
                <w:sz w:val="20"/>
                <w:szCs w:val="20"/>
              </w:rPr>
              <w:t>24</w:t>
            </w:r>
          </w:p>
        </w:tc>
        <w:tc>
          <w:tcPr>
            <w:tcW w:w="1444" w:type="dxa"/>
            <w:shd w:val="clear" w:color="auto" w:fill="D9D9D9" w:themeFill="background1" w:themeFillShade="D9"/>
          </w:tcPr>
          <w:p w14:paraId="5C1A875D" w14:textId="0C10511A" w:rsidR="007B48DA" w:rsidRPr="009F6A84" w:rsidRDefault="007B48DA" w:rsidP="00BA2993">
            <w:pPr>
              <w:spacing w:line="360" w:lineRule="auto"/>
              <w:jc w:val="center"/>
              <w:rPr>
                <w:rFonts w:cstheme="minorHAnsi"/>
                <w:sz w:val="20"/>
                <w:szCs w:val="20"/>
              </w:rPr>
            </w:pPr>
            <w:r w:rsidRPr="009F6A84">
              <w:rPr>
                <w:rFonts w:cstheme="minorHAnsi"/>
                <w:sz w:val="20"/>
                <w:szCs w:val="20"/>
              </w:rPr>
              <w:t>25 and beyond</w:t>
            </w:r>
          </w:p>
        </w:tc>
      </w:tr>
      <w:tr w:rsidR="007B48DA" w:rsidRPr="009F6A84" w14:paraId="41FBEB22" w14:textId="77777777" w:rsidTr="007B48DA">
        <w:tc>
          <w:tcPr>
            <w:tcW w:w="811" w:type="dxa"/>
          </w:tcPr>
          <w:p w14:paraId="5EC71AE8" w14:textId="77777777" w:rsidR="007B48DA" w:rsidRPr="009F6A84" w:rsidRDefault="007B48DA" w:rsidP="00BA2993">
            <w:pPr>
              <w:spacing w:line="360" w:lineRule="auto"/>
              <w:rPr>
                <w:rFonts w:cstheme="minorHAnsi"/>
                <w:b/>
                <w:sz w:val="20"/>
                <w:szCs w:val="20"/>
              </w:rPr>
            </w:pPr>
            <w:r w:rsidRPr="009F6A84">
              <w:rPr>
                <w:rFonts w:cstheme="minorHAnsi"/>
                <w:b/>
                <w:sz w:val="20"/>
                <w:szCs w:val="20"/>
              </w:rPr>
              <w:t>Points</w:t>
            </w:r>
          </w:p>
        </w:tc>
        <w:tc>
          <w:tcPr>
            <w:tcW w:w="711" w:type="dxa"/>
          </w:tcPr>
          <w:p w14:paraId="176012C8" w14:textId="4A323A5A" w:rsidR="007B48DA" w:rsidRPr="009F6A84" w:rsidRDefault="007B48DA" w:rsidP="00BA2993">
            <w:pPr>
              <w:spacing w:line="360" w:lineRule="auto"/>
              <w:jc w:val="center"/>
              <w:rPr>
                <w:rFonts w:cstheme="minorHAnsi"/>
                <w:sz w:val="20"/>
                <w:szCs w:val="20"/>
              </w:rPr>
            </w:pPr>
            <w:r w:rsidRPr="009F6A84">
              <w:rPr>
                <w:rFonts w:cstheme="minorHAnsi"/>
                <w:sz w:val="20"/>
                <w:szCs w:val="20"/>
              </w:rPr>
              <w:t>12</w:t>
            </w:r>
          </w:p>
        </w:tc>
        <w:tc>
          <w:tcPr>
            <w:tcW w:w="693" w:type="dxa"/>
          </w:tcPr>
          <w:p w14:paraId="5BBD5261" w14:textId="76765B6F" w:rsidR="007B48DA" w:rsidRPr="009F6A84" w:rsidRDefault="007B48DA" w:rsidP="00BA2993">
            <w:pPr>
              <w:spacing w:line="360" w:lineRule="auto"/>
              <w:jc w:val="center"/>
              <w:rPr>
                <w:rFonts w:cstheme="minorHAnsi"/>
                <w:sz w:val="20"/>
                <w:szCs w:val="20"/>
              </w:rPr>
            </w:pPr>
            <w:r w:rsidRPr="009F6A84">
              <w:rPr>
                <w:rFonts w:cstheme="minorHAnsi"/>
                <w:sz w:val="20"/>
                <w:szCs w:val="20"/>
              </w:rPr>
              <w:t>11</w:t>
            </w:r>
          </w:p>
        </w:tc>
        <w:tc>
          <w:tcPr>
            <w:tcW w:w="693" w:type="dxa"/>
          </w:tcPr>
          <w:p w14:paraId="090E3745" w14:textId="21A35586" w:rsidR="007B48DA" w:rsidRPr="009F6A84" w:rsidRDefault="007B48DA" w:rsidP="00BA2993">
            <w:pPr>
              <w:spacing w:line="360" w:lineRule="auto"/>
              <w:jc w:val="center"/>
              <w:rPr>
                <w:rFonts w:cstheme="minorHAnsi"/>
                <w:sz w:val="20"/>
                <w:szCs w:val="20"/>
              </w:rPr>
            </w:pPr>
            <w:r w:rsidRPr="009F6A84">
              <w:rPr>
                <w:rFonts w:cstheme="minorHAnsi"/>
                <w:sz w:val="20"/>
                <w:szCs w:val="20"/>
              </w:rPr>
              <w:t>10</w:t>
            </w:r>
          </w:p>
        </w:tc>
        <w:tc>
          <w:tcPr>
            <w:tcW w:w="712" w:type="dxa"/>
          </w:tcPr>
          <w:p w14:paraId="016B185A" w14:textId="4B9BAE94" w:rsidR="007B48DA" w:rsidRPr="009F6A84" w:rsidRDefault="007B48DA" w:rsidP="00BA2993">
            <w:pPr>
              <w:spacing w:line="360" w:lineRule="auto"/>
              <w:jc w:val="center"/>
              <w:rPr>
                <w:rFonts w:cstheme="minorHAnsi"/>
                <w:sz w:val="20"/>
                <w:szCs w:val="20"/>
              </w:rPr>
            </w:pPr>
            <w:r w:rsidRPr="009F6A84">
              <w:rPr>
                <w:rFonts w:cstheme="minorHAnsi"/>
                <w:sz w:val="20"/>
                <w:szCs w:val="20"/>
              </w:rPr>
              <w:t>9</w:t>
            </w:r>
          </w:p>
        </w:tc>
        <w:tc>
          <w:tcPr>
            <w:tcW w:w="712" w:type="dxa"/>
          </w:tcPr>
          <w:p w14:paraId="0491F6B6" w14:textId="2E85421A" w:rsidR="007B48DA" w:rsidRPr="009F6A84" w:rsidRDefault="007B48DA" w:rsidP="00BA2993">
            <w:pPr>
              <w:spacing w:line="360" w:lineRule="auto"/>
              <w:jc w:val="center"/>
              <w:rPr>
                <w:rFonts w:cstheme="minorHAnsi"/>
                <w:sz w:val="20"/>
                <w:szCs w:val="20"/>
              </w:rPr>
            </w:pPr>
            <w:r w:rsidRPr="009F6A84">
              <w:rPr>
                <w:rFonts w:cstheme="minorHAnsi"/>
                <w:sz w:val="20"/>
                <w:szCs w:val="20"/>
              </w:rPr>
              <w:t>8</w:t>
            </w:r>
          </w:p>
        </w:tc>
        <w:tc>
          <w:tcPr>
            <w:tcW w:w="712" w:type="dxa"/>
          </w:tcPr>
          <w:p w14:paraId="6EB25891" w14:textId="4945AD38" w:rsidR="007B48DA" w:rsidRPr="009F6A84" w:rsidRDefault="007B48DA" w:rsidP="00BA2993">
            <w:pPr>
              <w:spacing w:line="360" w:lineRule="auto"/>
              <w:jc w:val="center"/>
              <w:rPr>
                <w:rFonts w:cstheme="minorHAnsi"/>
                <w:sz w:val="20"/>
                <w:szCs w:val="20"/>
              </w:rPr>
            </w:pPr>
            <w:r w:rsidRPr="009F6A84">
              <w:rPr>
                <w:rFonts w:cstheme="minorHAnsi"/>
                <w:sz w:val="20"/>
                <w:szCs w:val="20"/>
              </w:rPr>
              <w:t>7</w:t>
            </w:r>
          </w:p>
        </w:tc>
        <w:tc>
          <w:tcPr>
            <w:tcW w:w="712" w:type="dxa"/>
          </w:tcPr>
          <w:p w14:paraId="4AFC9DB5" w14:textId="11132C04" w:rsidR="007B48DA" w:rsidRPr="009F6A84" w:rsidRDefault="007B48DA" w:rsidP="00BA2993">
            <w:pPr>
              <w:spacing w:line="360" w:lineRule="auto"/>
              <w:jc w:val="center"/>
              <w:rPr>
                <w:rFonts w:cstheme="minorHAnsi"/>
                <w:sz w:val="20"/>
                <w:szCs w:val="20"/>
              </w:rPr>
            </w:pPr>
            <w:r w:rsidRPr="009F6A84">
              <w:rPr>
                <w:rFonts w:cstheme="minorHAnsi"/>
                <w:sz w:val="20"/>
                <w:szCs w:val="20"/>
              </w:rPr>
              <w:t>6</w:t>
            </w:r>
          </w:p>
        </w:tc>
        <w:tc>
          <w:tcPr>
            <w:tcW w:w="712" w:type="dxa"/>
          </w:tcPr>
          <w:p w14:paraId="583AFA0D" w14:textId="278C53CC" w:rsidR="007B48DA" w:rsidRPr="009F6A84" w:rsidRDefault="007B48DA" w:rsidP="00BA2993">
            <w:pPr>
              <w:spacing w:line="360" w:lineRule="auto"/>
              <w:jc w:val="center"/>
              <w:rPr>
                <w:rFonts w:cstheme="minorHAnsi"/>
                <w:sz w:val="20"/>
                <w:szCs w:val="20"/>
              </w:rPr>
            </w:pPr>
            <w:r w:rsidRPr="009F6A84">
              <w:rPr>
                <w:rFonts w:cstheme="minorHAnsi"/>
                <w:sz w:val="20"/>
                <w:szCs w:val="20"/>
              </w:rPr>
              <w:t>5</w:t>
            </w:r>
          </w:p>
        </w:tc>
        <w:tc>
          <w:tcPr>
            <w:tcW w:w="712" w:type="dxa"/>
          </w:tcPr>
          <w:p w14:paraId="6997A1A2" w14:textId="4D777161" w:rsidR="007B48DA" w:rsidRPr="009F6A84" w:rsidRDefault="007B48DA" w:rsidP="00BA2993">
            <w:pPr>
              <w:spacing w:line="360" w:lineRule="auto"/>
              <w:jc w:val="center"/>
              <w:rPr>
                <w:rFonts w:cstheme="minorHAnsi"/>
                <w:sz w:val="20"/>
                <w:szCs w:val="20"/>
              </w:rPr>
            </w:pPr>
            <w:r w:rsidRPr="009F6A84">
              <w:rPr>
                <w:rFonts w:cstheme="minorHAnsi"/>
                <w:sz w:val="20"/>
                <w:szCs w:val="20"/>
              </w:rPr>
              <w:t>4</w:t>
            </w:r>
          </w:p>
        </w:tc>
        <w:tc>
          <w:tcPr>
            <w:tcW w:w="712" w:type="dxa"/>
          </w:tcPr>
          <w:p w14:paraId="7920A6AE" w14:textId="010D9796" w:rsidR="007B48DA" w:rsidRPr="009F6A84" w:rsidRDefault="007B48DA" w:rsidP="00BA2993">
            <w:pPr>
              <w:spacing w:line="360" w:lineRule="auto"/>
              <w:jc w:val="center"/>
              <w:rPr>
                <w:rFonts w:cstheme="minorHAnsi"/>
                <w:sz w:val="20"/>
                <w:szCs w:val="20"/>
              </w:rPr>
            </w:pPr>
            <w:r w:rsidRPr="009F6A84">
              <w:rPr>
                <w:rFonts w:cstheme="minorHAnsi"/>
                <w:sz w:val="20"/>
                <w:szCs w:val="20"/>
              </w:rPr>
              <w:t>3</w:t>
            </w:r>
          </w:p>
        </w:tc>
        <w:tc>
          <w:tcPr>
            <w:tcW w:w="712" w:type="dxa"/>
          </w:tcPr>
          <w:p w14:paraId="74A75173" w14:textId="017D06A6" w:rsidR="007B48DA" w:rsidRPr="009F6A84" w:rsidRDefault="007B48DA" w:rsidP="00BA2993">
            <w:pPr>
              <w:spacing w:line="360" w:lineRule="auto"/>
              <w:jc w:val="center"/>
              <w:rPr>
                <w:rFonts w:cstheme="minorHAnsi"/>
                <w:sz w:val="20"/>
                <w:szCs w:val="20"/>
              </w:rPr>
            </w:pPr>
            <w:r w:rsidRPr="009F6A84">
              <w:rPr>
                <w:rFonts w:cstheme="minorHAnsi"/>
                <w:sz w:val="20"/>
                <w:szCs w:val="20"/>
              </w:rPr>
              <w:t>2</w:t>
            </w:r>
          </w:p>
        </w:tc>
        <w:tc>
          <w:tcPr>
            <w:tcW w:w="1444" w:type="dxa"/>
          </w:tcPr>
          <w:p w14:paraId="51ECACE0" w14:textId="3474C7C7" w:rsidR="007B48DA" w:rsidRPr="009F6A84" w:rsidRDefault="007B48DA" w:rsidP="00BA2993">
            <w:pPr>
              <w:spacing w:line="360" w:lineRule="auto"/>
              <w:jc w:val="center"/>
              <w:rPr>
                <w:rFonts w:cstheme="minorHAnsi"/>
                <w:sz w:val="20"/>
                <w:szCs w:val="20"/>
              </w:rPr>
            </w:pPr>
            <w:r w:rsidRPr="009F6A84">
              <w:rPr>
                <w:rFonts w:cstheme="minorHAnsi"/>
                <w:sz w:val="20"/>
                <w:szCs w:val="20"/>
              </w:rPr>
              <w:t>1</w:t>
            </w:r>
          </w:p>
        </w:tc>
      </w:tr>
    </w:tbl>
    <w:p w14:paraId="4BED4E62" w14:textId="77777777" w:rsidR="00065DD6" w:rsidRPr="009F6A84" w:rsidRDefault="00065DD6" w:rsidP="00C22907">
      <w:pPr>
        <w:spacing w:after="0" w:line="240" w:lineRule="auto"/>
        <w:ind w:left="720" w:firstLine="720"/>
        <w:rPr>
          <w:rFonts w:cstheme="minorHAnsi"/>
          <w:sz w:val="20"/>
          <w:szCs w:val="20"/>
        </w:rPr>
      </w:pPr>
    </w:p>
    <w:p w14:paraId="4D751FC2" w14:textId="5173DA3A" w:rsidR="00C22907" w:rsidRPr="009F6A84" w:rsidRDefault="00C22907" w:rsidP="00C22907">
      <w:pPr>
        <w:spacing w:after="0" w:line="240" w:lineRule="auto"/>
        <w:ind w:left="720" w:firstLine="720"/>
        <w:rPr>
          <w:rFonts w:cstheme="minorHAnsi"/>
          <w:sz w:val="20"/>
          <w:szCs w:val="20"/>
        </w:rPr>
      </w:pPr>
      <w:r w:rsidRPr="009F6A84">
        <w:rPr>
          <w:rFonts w:cstheme="minorHAnsi"/>
          <w:sz w:val="20"/>
          <w:szCs w:val="20"/>
        </w:rPr>
        <w:t>DNS – Did not started</w:t>
      </w:r>
      <w:r w:rsidR="007B48DA" w:rsidRPr="009F6A84">
        <w:rPr>
          <w:rFonts w:cstheme="minorHAnsi"/>
          <w:sz w:val="20"/>
          <w:szCs w:val="20"/>
        </w:rPr>
        <w:tab/>
        <w:t>( 0 points )</w:t>
      </w:r>
      <w:r w:rsidRPr="009F6A84">
        <w:rPr>
          <w:rFonts w:cstheme="minorHAnsi"/>
          <w:sz w:val="20"/>
          <w:szCs w:val="20"/>
        </w:rPr>
        <w:t xml:space="preserve"> </w:t>
      </w:r>
      <w:r w:rsidRPr="009F6A84">
        <w:rPr>
          <w:rFonts w:cstheme="minorHAnsi"/>
          <w:sz w:val="20"/>
          <w:szCs w:val="20"/>
        </w:rPr>
        <w:tab/>
      </w:r>
      <w:r w:rsidRPr="009F6A84">
        <w:rPr>
          <w:rFonts w:cstheme="minorHAnsi"/>
          <w:sz w:val="20"/>
          <w:szCs w:val="20"/>
        </w:rPr>
        <w:tab/>
      </w:r>
    </w:p>
    <w:p w14:paraId="215021E8" w14:textId="6487BF88" w:rsidR="00C22907" w:rsidRPr="009F6A84" w:rsidRDefault="00C22907" w:rsidP="00C22907">
      <w:pPr>
        <w:pStyle w:val="ListParagraph"/>
        <w:spacing w:after="0" w:line="240" w:lineRule="auto"/>
        <w:ind w:left="1440"/>
        <w:rPr>
          <w:rFonts w:cstheme="minorHAnsi"/>
          <w:sz w:val="20"/>
          <w:szCs w:val="20"/>
        </w:rPr>
      </w:pPr>
      <w:r w:rsidRPr="009F6A84">
        <w:rPr>
          <w:rFonts w:cstheme="minorHAnsi"/>
          <w:sz w:val="20"/>
          <w:szCs w:val="20"/>
        </w:rPr>
        <w:t xml:space="preserve">DNQ – Did not qualified </w:t>
      </w:r>
      <w:r w:rsidRPr="009F6A84">
        <w:rPr>
          <w:rFonts w:cstheme="minorHAnsi"/>
          <w:sz w:val="20"/>
          <w:szCs w:val="20"/>
        </w:rPr>
        <w:tab/>
      </w:r>
      <w:r w:rsidR="007B48DA" w:rsidRPr="009F6A84">
        <w:rPr>
          <w:rFonts w:cstheme="minorHAnsi"/>
          <w:sz w:val="20"/>
          <w:szCs w:val="20"/>
        </w:rPr>
        <w:t>( 0 points )</w:t>
      </w:r>
    </w:p>
    <w:p w14:paraId="2C83974E" w14:textId="48F19EAE" w:rsidR="007B48DA" w:rsidRPr="009F6A84" w:rsidRDefault="00C22907" w:rsidP="00C22907">
      <w:pPr>
        <w:pStyle w:val="ListParagraph"/>
        <w:spacing w:after="0" w:line="240" w:lineRule="auto"/>
        <w:ind w:left="1440"/>
        <w:rPr>
          <w:rFonts w:cstheme="minorHAnsi"/>
          <w:sz w:val="20"/>
          <w:szCs w:val="20"/>
        </w:rPr>
      </w:pPr>
      <w:r w:rsidRPr="009F6A84">
        <w:rPr>
          <w:rFonts w:cstheme="minorHAnsi"/>
          <w:sz w:val="20"/>
          <w:szCs w:val="20"/>
        </w:rPr>
        <w:t xml:space="preserve">DSQ – Disqualified </w:t>
      </w:r>
      <w:r w:rsidR="007B48DA" w:rsidRPr="009F6A84">
        <w:rPr>
          <w:rFonts w:cstheme="minorHAnsi"/>
          <w:sz w:val="20"/>
          <w:szCs w:val="20"/>
        </w:rPr>
        <w:tab/>
        <w:t>( 0 points )</w:t>
      </w:r>
    </w:p>
    <w:p w14:paraId="1A317F40" w14:textId="7F20E87A" w:rsidR="00C22907" w:rsidRPr="009F6A84" w:rsidRDefault="00C22907" w:rsidP="00C22907">
      <w:pPr>
        <w:pStyle w:val="ListParagraph"/>
        <w:spacing w:after="0" w:line="240" w:lineRule="auto"/>
        <w:ind w:left="1440"/>
        <w:rPr>
          <w:rFonts w:cstheme="minorHAnsi"/>
          <w:sz w:val="20"/>
          <w:szCs w:val="20"/>
        </w:rPr>
      </w:pPr>
      <w:r w:rsidRPr="009F6A84">
        <w:rPr>
          <w:rFonts w:cstheme="minorHAnsi"/>
          <w:sz w:val="20"/>
          <w:szCs w:val="20"/>
        </w:rPr>
        <w:tab/>
      </w:r>
      <w:r w:rsidRPr="009F6A84">
        <w:rPr>
          <w:rFonts w:cstheme="minorHAnsi"/>
          <w:sz w:val="20"/>
          <w:szCs w:val="20"/>
        </w:rPr>
        <w:tab/>
      </w:r>
    </w:p>
    <w:p w14:paraId="77EB760A" w14:textId="2CCBB4F6"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In order to be classified in the certain final, the participant must complete at least </w:t>
      </w:r>
      <w:r w:rsidR="007B48DA" w:rsidRPr="009F6A84">
        <w:rPr>
          <w:rFonts w:cstheme="minorHAnsi"/>
          <w:sz w:val="20"/>
          <w:szCs w:val="20"/>
        </w:rPr>
        <w:t>50</w:t>
      </w:r>
      <w:r w:rsidRPr="009F6A84">
        <w:rPr>
          <w:rFonts w:cstheme="minorHAnsi"/>
          <w:sz w:val="20"/>
          <w:szCs w:val="20"/>
        </w:rPr>
        <w:t>% (</w:t>
      </w:r>
      <w:r w:rsidR="007B48DA" w:rsidRPr="009F6A84">
        <w:rPr>
          <w:rFonts w:cstheme="minorHAnsi"/>
          <w:sz w:val="20"/>
          <w:szCs w:val="20"/>
        </w:rPr>
        <w:t>fifty</w:t>
      </w:r>
      <w:r w:rsidRPr="009F6A84">
        <w:rPr>
          <w:rFonts w:cstheme="minorHAnsi"/>
          <w:sz w:val="20"/>
          <w:szCs w:val="20"/>
        </w:rPr>
        <w:t xml:space="preserve"> percent) of the distance in the race final completed by the </w:t>
      </w:r>
      <w:r w:rsidR="007B48DA" w:rsidRPr="009F6A84">
        <w:rPr>
          <w:rFonts w:cstheme="minorHAnsi"/>
          <w:sz w:val="20"/>
          <w:szCs w:val="20"/>
        </w:rPr>
        <w:t xml:space="preserve">overall </w:t>
      </w:r>
      <w:r w:rsidRPr="009F6A84">
        <w:rPr>
          <w:rFonts w:cstheme="minorHAnsi"/>
          <w:sz w:val="20"/>
          <w:szCs w:val="20"/>
        </w:rPr>
        <w:t>winner of the race. DNQ status is determined to the participants completed less than</w:t>
      </w:r>
      <w:r w:rsidR="007B48DA" w:rsidRPr="009F6A84">
        <w:rPr>
          <w:rFonts w:cstheme="minorHAnsi"/>
          <w:sz w:val="20"/>
          <w:szCs w:val="20"/>
        </w:rPr>
        <w:t xml:space="preserve"> 50</w:t>
      </w:r>
      <w:r w:rsidRPr="009F6A84">
        <w:rPr>
          <w:rFonts w:cstheme="minorHAnsi"/>
          <w:sz w:val="20"/>
          <w:szCs w:val="20"/>
        </w:rPr>
        <w:t>% (</w:t>
      </w:r>
      <w:r w:rsidR="007B48DA" w:rsidRPr="009F6A84">
        <w:rPr>
          <w:rFonts w:cstheme="minorHAnsi"/>
          <w:sz w:val="20"/>
          <w:szCs w:val="20"/>
        </w:rPr>
        <w:t>fifty</w:t>
      </w:r>
      <w:r w:rsidRPr="009F6A84">
        <w:rPr>
          <w:rFonts w:cstheme="minorHAnsi"/>
          <w:sz w:val="20"/>
          <w:szCs w:val="20"/>
        </w:rPr>
        <w:t xml:space="preserve"> percent) of the distance in the race completed by the winner.</w:t>
      </w:r>
    </w:p>
    <w:p w14:paraId="1F1C5BE4" w14:textId="3C6FCB5A"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The </w:t>
      </w:r>
      <w:r w:rsidR="00C77E31" w:rsidRPr="009F6A84">
        <w:rPr>
          <w:rFonts w:cstheme="minorHAnsi"/>
          <w:sz w:val="20"/>
          <w:szCs w:val="20"/>
        </w:rPr>
        <w:t>Team</w:t>
      </w:r>
      <w:r w:rsidRPr="009F6A84">
        <w:rPr>
          <w:rFonts w:cstheme="minorHAnsi"/>
          <w:sz w:val="20"/>
          <w:szCs w:val="20"/>
        </w:rPr>
        <w:t xml:space="preserve"> wh</w:t>
      </w:r>
      <w:r w:rsidR="00C77E31" w:rsidRPr="009F6A84">
        <w:rPr>
          <w:rFonts w:cstheme="minorHAnsi"/>
          <w:sz w:val="20"/>
          <w:szCs w:val="20"/>
        </w:rPr>
        <w:t>ich</w:t>
      </w:r>
      <w:r w:rsidRPr="009F6A84">
        <w:rPr>
          <w:rFonts w:cstheme="minorHAnsi"/>
          <w:sz w:val="20"/>
          <w:szCs w:val="20"/>
        </w:rPr>
        <w:t xml:space="preserve"> collects the greatest number of points</w:t>
      </w:r>
      <w:r w:rsidR="00C77E31" w:rsidRPr="009F6A84">
        <w:rPr>
          <w:rFonts w:cstheme="minorHAnsi"/>
          <w:sz w:val="20"/>
          <w:szCs w:val="20"/>
        </w:rPr>
        <w:t xml:space="preserve">. At the end of the racing season </w:t>
      </w:r>
      <w:r w:rsidRPr="009F6A84">
        <w:rPr>
          <w:rFonts w:cstheme="minorHAnsi"/>
          <w:sz w:val="20"/>
          <w:szCs w:val="20"/>
        </w:rPr>
        <w:t>will be determined as the C</w:t>
      </w:r>
      <w:r w:rsidR="00C77E31" w:rsidRPr="009F6A84">
        <w:rPr>
          <w:rFonts w:cstheme="minorHAnsi"/>
          <w:sz w:val="20"/>
          <w:szCs w:val="20"/>
        </w:rPr>
        <w:t>up holder of NEZ Endurance</w:t>
      </w:r>
      <w:r w:rsidRPr="009F6A84">
        <w:rPr>
          <w:rFonts w:cstheme="minorHAnsi"/>
          <w:sz w:val="20"/>
          <w:szCs w:val="20"/>
        </w:rPr>
        <w:t xml:space="preserve">. </w:t>
      </w:r>
    </w:p>
    <w:p w14:paraId="1DFDEFDB" w14:textId="727AA0BA"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lang w:val="en-GB"/>
        </w:rPr>
        <w:lastRenderedPageBreak/>
        <w:t xml:space="preserve">If two or more </w:t>
      </w:r>
      <w:r w:rsidR="00C77E31" w:rsidRPr="009F6A84">
        <w:rPr>
          <w:rFonts w:cstheme="minorHAnsi"/>
          <w:sz w:val="20"/>
          <w:szCs w:val="20"/>
          <w:lang w:val="en-GB"/>
        </w:rPr>
        <w:t>Teams</w:t>
      </w:r>
      <w:r w:rsidRPr="009F6A84">
        <w:rPr>
          <w:rFonts w:cstheme="minorHAnsi"/>
          <w:sz w:val="20"/>
          <w:szCs w:val="20"/>
          <w:lang w:val="en-GB"/>
        </w:rPr>
        <w:t xml:space="preserve"> finish the </w:t>
      </w:r>
      <w:r w:rsidR="00244780" w:rsidRPr="009F6A84">
        <w:rPr>
          <w:rFonts w:cstheme="minorHAnsi"/>
          <w:sz w:val="20"/>
          <w:szCs w:val="20"/>
          <w:lang w:val="en-GB"/>
        </w:rPr>
        <w:t xml:space="preserve">NEZ </w:t>
      </w:r>
      <w:r w:rsidR="00C77E31" w:rsidRPr="009F6A84">
        <w:rPr>
          <w:rFonts w:cstheme="minorHAnsi"/>
          <w:sz w:val="20"/>
          <w:szCs w:val="20"/>
          <w:lang w:val="en-GB"/>
        </w:rPr>
        <w:t>Endurance</w:t>
      </w:r>
      <w:r w:rsidRPr="009F6A84">
        <w:rPr>
          <w:rFonts w:cstheme="minorHAnsi"/>
          <w:sz w:val="20"/>
          <w:szCs w:val="20"/>
          <w:lang w:val="en-GB"/>
        </w:rPr>
        <w:t xml:space="preserve"> with the same number of points, the higher place in the overall standings</w:t>
      </w:r>
      <w:r w:rsidR="00C77E31" w:rsidRPr="009F6A84">
        <w:rPr>
          <w:rFonts w:cstheme="minorHAnsi"/>
          <w:sz w:val="20"/>
          <w:szCs w:val="20"/>
          <w:lang w:val="en-GB"/>
        </w:rPr>
        <w:t xml:space="preserve"> in the category</w:t>
      </w:r>
      <w:r w:rsidRPr="009F6A84">
        <w:rPr>
          <w:rFonts w:cstheme="minorHAnsi"/>
          <w:sz w:val="20"/>
          <w:szCs w:val="20"/>
          <w:lang w:val="en-GB"/>
        </w:rPr>
        <w:t xml:space="preserve"> shall be awarded to:</w:t>
      </w:r>
    </w:p>
    <w:p w14:paraId="31E7569D" w14:textId="283232AC" w:rsidR="00C22907" w:rsidRPr="009F6A84" w:rsidRDefault="00C22907" w:rsidP="00C22907">
      <w:pPr>
        <w:pStyle w:val="ListParagraph"/>
        <w:numPr>
          <w:ilvl w:val="0"/>
          <w:numId w:val="2"/>
        </w:numPr>
        <w:spacing w:after="0" w:line="240" w:lineRule="auto"/>
        <w:ind w:left="1814"/>
        <w:jc w:val="both"/>
        <w:rPr>
          <w:rFonts w:cstheme="minorHAnsi"/>
          <w:sz w:val="20"/>
          <w:szCs w:val="20"/>
        </w:rPr>
      </w:pPr>
      <w:r w:rsidRPr="009F6A84">
        <w:rPr>
          <w:rFonts w:cstheme="minorHAnsi"/>
          <w:sz w:val="20"/>
          <w:szCs w:val="20"/>
        </w:rPr>
        <w:t xml:space="preserve">the </w:t>
      </w:r>
      <w:r w:rsidR="00C77E31" w:rsidRPr="009F6A84">
        <w:rPr>
          <w:rFonts w:cstheme="minorHAnsi"/>
          <w:sz w:val="20"/>
          <w:szCs w:val="20"/>
        </w:rPr>
        <w:t>Team</w:t>
      </w:r>
      <w:r w:rsidRPr="009F6A84">
        <w:rPr>
          <w:rFonts w:cstheme="minorHAnsi"/>
          <w:sz w:val="20"/>
          <w:szCs w:val="20"/>
        </w:rPr>
        <w:t xml:space="preserve"> wh</w:t>
      </w:r>
      <w:r w:rsidR="00C77E31" w:rsidRPr="009F6A84">
        <w:rPr>
          <w:rFonts w:cstheme="minorHAnsi"/>
          <w:sz w:val="20"/>
          <w:szCs w:val="20"/>
        </w:rPr>
        <w:t>ich</w:t>
      </w:r>
      <w:r w:rsidRPr="009F6A84">
        <w:rPr>
          <w:rFonts w:cstheme="minorHAnsi"/>
          <w:sz w:val="20"/>
          <w:szCs w:val="20"/>
        </w:rPr>
        <w:t xml:space="preserve"> is t</w:t>
      </w:r>
      <w:r w:rsidRPr="009F6A84">
        <w:rPr>
          <w:rFonts w:cstheme="minorHAnsi"/>
          <w:sz w:val="20"/>
          <w:szCs w:val="20"/>
          <w:lang w:val="en-GB"/>
        </w:rPr>
        <w:t xml:space="preserve">he holder of the greatest number </w:t>
      </w:r>
      <w:r w:rsidR="00C77E31" w:rsidRPr="009F6A84">
        <w:rPr>
          <w:rFonts w:cstheme="minorHAnsi"/>
          <w:sz w:val="20"/>
          <w:szCs w:val="20"/>
          <w:lang w:val="en-GB"/>
        </w:rPr>
        <w:t>with</w:t>
      </w:r>
      <w:r w:rsidRPr="009F6A84">
        <w:rPr>
          <w:rFonts w:cstheme="minorHAnsi"/>
          <w:sz w:val="20"/>
          <w:szCs w:val="20"/>
          <w:lang w:val="en-GB"/>
        </w:rPr>
        <w:t xml:space="preserve"> the highest places throughout the season; </w:t>
      </w:r>
    </w:p>
    <w:p w14:paraId="12F28567" w14:textId="01C1744F" w:rsidR="00C22907" w:rsidRPr="009F6A84" w:rsidRDefault="00C22907" w:rsidP="00C22907">
      <w:pPr>
        <w:pStyle w:val="ListParagraph"/>
        <w:numPr>
          <w:ilvl w:val="0"/>
          <w:numId w:val="2"/>
        </w:numPr>
        <w:spacing w:after="0" w:line="240" w:lineRule="auto"/>
        <w:ind w:left="1814"/>
        <w:jc w:val="both"/>
        <w:rPr>
          <w:rFonts w:cstheme="minorHAnsi"/>
          <w:sz w:val="20"/>
          <w:szCs w:val="20"/>
        </w:rPr>
      </w:pPr>
      <w:r w:rsidRPr="009F6A84">
        <w:rPr>
          <w:rFonts w:cstheme="minorHAnsi"/>
          <w:sz w:val="20"/>
          <w:szCs w:val="20"/>
          <w:lang w:val="en-GB"/>
        </w:rPr>
        <w:t xml:space="preserve">if the number of the highest places is the same, </w:t>
      </w:r>
      <w:r w:rsidRPr="009F6A84">
        <w:rPr>
          <w:rFonts w:cstheme="minorHAnsi"/>
          <w:color w:val="000000"/>
          <w:sz w:val="20"/>
          <w:szCs w:val="20"/>
        </w:rPr>
        <w:t>the</w:t>
      </w:r>
      <w:r w:rsidR="00C77E31" w:rsidRPr="009F6A84">
        <w:rPr>
          <w:rFonts w:cstheme="minorHAnsi"/>
          <w:color w:val="000000"/>
          <w:sz w:val="20"/>
          <w:szCs w:val="20"/>
        </w:rPr>
        <w:t xml:space="preserve"> holder of the greatest number of the</w:t>
      </w:r>
      <w:r w:rsidRPr="009F6A84">
        <w:rPr>
          <w:rFonts w:cstheme="minorHAnsi"/>
          <w:color w:val="000000"/>
          <w:sz w:val="20"/>
          <w:szCs w:val="20"/>
        </w:rPr>
        <w:t xml:space="preserve"> second place finishes wil</w:t>
      </w:r>
      <w:r w:rsidR="00C77E31" w:rsidRPr="009F6A84">
        <w:rPr>
          <w:rFonts w:cstheme="minorHAnsi"/>
          <w:color w:val="000000"/>
          <w:sz w:val="20"/>
          <w:szCs w:val="20"/>
        </w:rPr>
        <w:t>l</w:t>
      </w:r>
      <w:r w:rsidRPr="009F6A84">
        <w:rPr>
          <w:rFonts w:cstheme="minorHAnsi"/>
          <w:color w:val="000000"/>
          <w:sz w:val="20"/>
          <w:szCs w:val="20"/>
        </w:rPr>
        <w:t xml:space="preserve"> </w:t>
      </w:r>
      <w:r w:rsidR="00C77E31" w:rsidRPr="009F6A84">
        <w:rPr>
          <w:rFonts w:cstheme="minorHAnsi"/>
          <w:color w:val="000000"/>
          <w:sz w:val="20"/>
          <w:szCs w:val="20"/>
        </w:rPr>
        <w:t xml:space="preserve">be </w:t>
      </w:r>
      <w:r w:rsidRPr="009F6A84">
        <w:rPr>
          <w:rFonts w:cstheme="minorHAnsi"/>
          <w:color w:val="000000"/>
          <w:sz w:val="20"/>
          <w:szCs w:val="20"/>
        </w:rPr>
        <w:t>announce</w:t>
      </w:r>
      <w:r w:rsidR="00C77E31" w:rsidRPr="009F6A84">
        <w:rPr>
          <w:rFonts w:cstheme="minorHAnsi"/>
          <w:color w:val="000000"/>
          <w:sz w:val="20"/>
          <w:szCs w:val="20"/>
        </w:rPr>
        <w:t>d</w:t>
      </w:r>
      <w:r w:rsidRPr="009F6A84">
        <w:rPr>
          <w:rFonts w:cstheme="minorHAnsi"/>
          <w:color w:val="000000"/>
          <w:sz w:val="20"/>
          <w:szCs w:val="20"/>
        </w:rPr>
        <w:t xml:space="preserve"> </w:t>
      </w:r>
      <w:r w:rsidR="00C77E31" w:rsidRPr="009F6A84">
        <w:rPr>
          <w:rFonts w:cstheme="minorHAnsi"/>
          <w:color w:val="000000"/>
          <w:sz w:val="20"/>
          <w:szCs w:val="20"/>
        </w:rPr>
        <w:t xml:space="preserve">as </w:t>
      </w:r>
      <w:r w:rsidRPr="009F6A84">
        <w:rPr>
          <w:rFonts w:cstheme="minorHAnsi"/>
          <w:color w:val="000000"/>
          <w:sz w:val="20"/>
          <w:szCs w:val="20"/>
        </w:rPr>
        <w:t xml:space="preserve">the winner; </w:t>
      </w:r>
    </w:p>
    <w:p w14:paraId="7CF47504" w14:textId="2357AC75" w:rsidR="00C22907" w:rsidRPr="009F6A84" w:rsidRDefault="00C22907" w:rsidP="00C22907">
      <w:pPr>
        <w:pStyle w:val="ListParagraph"/>
        <w:numPr>
          <w:ilvl w:val="0"/>
          <w:numId w:val="2"/>
        </w:numPr>
        <w:spacing w:after="0" w:line="240" w:lineRule="auto"/>
        <w:ind w:left="1814"/>
        <w:jc w:val="both"/>
        <w:rPr>
          <w:rFonts w:cstheme="minorHAnsi"/>
          <w:sz w:val="20"/>
          <w:szCs w:val="20"/>
        </w:rPr>
      </w:pPr>
      <w:r w:rsidRPr="009F6A84">
        <w:rPr>
          <w:rFonts w:cstheme="minorHAnsi"/>
          <w:color w:val="000000"/>
          <w:sz w:val="20"/>
          <w:szCs w:val="20"/>
        </w:rPr>
        <w:t xml:space="preserve">this process will repeat itself through all available finishing positions until </w:t>
      </w:r>
      <w:r w:rsidR="00C77E31" w:rsidRPr="009F6A84">
        <w:rPr>
          <w:rFonts w:cstheme="minorHAnsi"/>
          <w:color w:val="000000"/>
          <w:sz w:val="20"/>
          <w:szCs w:val="20"/>
        </w:rPr>
        <w:t>the</w:t>
      </w:r>
      <w:r w:rsidRPr="009F6A84">
        <w:rPr>
          <w:rFonts w:cstheme="minorHAnsi"/>
          <w:color w:val="000000"/>
          <w:sz w:val="20"/>
          <w:szCs w:val="20"/>
        </w:rPr>
        <w:t xml:space="preserve"> winner is produced;</w:t>
      </w:r>
    </w:p>
    <w:p w14:paraId="493A07EC" w14:textId="17E220CF" w:rsidR="00C22907" w:rsidRPr="009F6A84" w:rsidRDefault="00C22907" w:rsidP="00C22907">
      <w:pPr>
        <w:pStyle w:val="ListParagraph"/>
        <w:numPr>
          <w:ilvl w:val="0"/>
          <w:numId w:val="2"/>
        </w:numPr>
        <w:spacing w:after="0" w:line="240" w:lineRule="auto"/>
        <w:ind w:left="1814"/>
        <w:jc w:val="both"/>
        <w:rPr>
          <w:rFonts w:cstheme="minorHAnsi"/>
          <w:sz w:val="20"/>
          <w:szCs w:val="20"/>
        </w:rPr>
      </w:pPr>
      <w:r w:rsidRPr="009F6A84">
        <w:rPr>
          <w:rFonts w:cstheme="minorHAnsi"/>
          <w:color w:val="000000"/>
          <w:sz w:val="20"/>
          <w:szCs w:val="20"/>
        </w:rPr>
        <w:t>if this process fail</w:t>
      </w:r>
      <w:r w:rsidR="00F34D9E" w:rsidRPr="009F6A84">
        <w:rPr>
          <w:rFonts w:cstheme="minorHAnsi"/>
          <w:color w:val="000000"/>
          <w:sz w:val="20"/>
          <w:szCs w:val="20"/>
        </w:rPr>
        <w:t>s</w:t>
      </w:r>
      <w:r w:rsidRPr="009F6A84">
        <w:rPr>
          <w:rFonts w:cstheme="minorHAnsi"/>
          <w:color w:val="000000"/>
          <w:sz w:val="20"/>
          <w:szCs w:val="20"/>
        </w:rPr>
        <w:t xml:space="preserve"> to produce the winner, the </w:t>
      </w:r>
      <w:r w:rsidR="00C77E31" w:rsidRPr="009F6A84">
        <w:rPr>
          <w:rFonts w:cstheme="minorHAnsi"/>
          <w:color w:val="000000"/>
          <w:sz w:val="20"/>
          <w:szCs w:val="20"/>
        </w:rPr>
        <w:t>Team</w:t>
      </w:r>
      <w:r w:rsidRPr="009F6A84">
        <w:rPr>
          <w:rFonts w:cstheme="minorHAnsi"/>
          <w:color w:val="000000"/>
          <w:sz w:val="20"/>
          <w:szCs w:val="20"/>
        </w:rPr>
        <w:t xml:space="preserve"> wh</w:t>
      </w:r>
      <w:r w:rsidR="00C77E31" w:rsidRPr="009F6A84">
        <w:rPr>
          <w:rFonts w:cstheme="minorHAnsi"/>
          <w:color w:val="000000"/>
          <w:sz w:val="20"/>
          <w:szCs w:val="20"/>
        </w:rPr>
        <w:t>ich</w:t>
      </w:r>
      <w:r w:rsidRPr="009F6A84">
        <w:rPr>
          <w:rFonts w:cstheme="minorHAnsi"/>
          <w:color w:val="000000"/>
          <w:sz w:val="20"/>
          <w:szCs w:val="20"/>
        </w:rPr>
        <w:t xml:space="preserve"> gets higher place in the last </w:t>
      </w:r>
      <w:r w:rsidR="006B1173">
        <w:rPr>
          <w:rFonts w:cstheme="minorHAnsi"/>
          <w:color w:val="000000"/>
          <w:sz w:val="20"/>
          <w:szCs w:val="20"/>
        </w:rPr>
        <w:t>round</w:t>
      </w:r>
      <w:r w:rsidR="00C77E31" w:rsidRPr="009F6A84">
        <w:rPr>
          <w:rFonts w:cstheme="minorHAnsi"/>
          <w:color w:val="000000"/>
          <w:sz w:val="20"/>
          <w:szCs w:val="20"/>
        </w:rPr>
        <w:t xml:space="preserve"> of the championship.</w:t>
      </w:r>
      <w:r w:rsidRPr="009F6A84">
        <w:rPr>
          <w:rFonts w:cstheme="minorHAnsi"/>
          <w:color w:val="000000"/>
          <w:sz w:val="20"/>
          <w:szCs w:val="20"/>
        </w:rPr>
        <w:t xml:space="preserve">  </w:t>
      </w:r>
    </w:p>
    <w:p w14:paraId="524ED11C" w14:textId="77777777"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Entries</w:t>
      </w:r>
    </w:p>
    <w:p w14:paraId="34B8F9FC" w14:textId="718915ED"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In order to be eligible to score series points the </w:t>
      </w:r>
      <w:r w:rsidR="00C77E31" w:rsidRPr="009F6A84">
        <w:rPr>
          <w:rFonts w:cstheme="minorHAnsi"/>
          <w:sz w:val="20"/>
          <w:szCs w:val="20"/>
        </w:rPr>
        <w:t>Teams</w:t>
      </w:r>
      <w:r w:rsidRPr="009F6A84">
        <w:rPr>
          <w:rFonts w:cstheme="minorHAnsi"/>
          <w:sz w:val="20"/>
          <w:szCs w:val="20"/>
        </w:rPr>
        <w:t xml:space="preserve"> must enter the NEZ</w:t>
      </w:r>
      <w:r w:rsidR="00244780" w:rsidRPr="009F6A84">
        <w:rPr>
          <w:rFonts w:cstheme="minorHAnsi"/>
          <w:sz w:val="20"/>
          <w:szCs w:val="20"/>
        </w:rPr>
        <w:t xml:space="preserve"> </w:t>
      </w:r>
      <w:r w:rsidR="00C77E31" w:rsidRPr="009F6A84">
        <w:rPr>
          <w:rFonts w:cstheme="minorHAnsi"/>
          <w:sz w:val="20"/>
          <w:szCs w:val="20"/>
        </w:rPr>
        <w:t>Endurance</w:t>
      </w:r>
      <w:r w:rsidR="00244780" w:rsidRPr="009F6A84">
        <w:rPr>
          <w:rFonts w:cstheme="minorHAnsi"/>
          <w:sz w:val="20"/>
          <w:szCs w:val="20"/>
        </w:rPr>
        <w:t xml:space="preserve"> series</w:t>
      </w:r>
      <w:r w:rsidRPr="009F6A84">
        <w:rPr>
          <w:rFonts w:cstheme="minorHAnsi"/>
          <w:sz w:val="20"/>
          <w:szCs w:val="20"/>
        </w:rPr>
        <w:t xml:space="preserve">. The entry has to be made via web site of the promoter of the series: </w:t>
      </w:r>
      <w:hyperlink r:id="rId12" w:history="1">
        <w:r w:rsidR="00F01114" w:rsidRPr="009F6A84">
          <w:rPr>
            <w:rStyle w:val="Hyperlink"/>
            <w:rFonts w:cstheme="minorHAnsi"/>
            <w:sz w:val="20"/>
            <w:szCs w:val="20"/>
          </w:rPr>
          <w:t>www.batcc.eu</w:t>
        </w:r>
      </w:hyperlink>
      <w:r w:rsidRPr="009F6A84">
        <w:rPr>
          <w:rFonts w:cstheme="minorHAnsi"/>
          <w:sz w:val="20"/>
          <w:szCs w:val="20"/>
        </w:rPr>
        <w:t xml:space="preserve"> </w:t>
      </w:r>
    </w:p>
    <w:p w14:paraId="375B1815" w14:textId="5CBBBD93" w:rsidR="00C22907" w:rsidRPr="009F6A84" w:rsidRDefault="00C77E31"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Teams</w:t>
      </w:r>
      <w:r w:rsidR="00C22907" w:rsidRPr="009F6A84">
        <w:rPr>
          <w:rFonts w:cstheme="minorHAnsi"/>
          <w:sz w:val="20"/>
          <w:szCs w:val="20"/>
        </w:rPr>
        <w:t xml:space="preserve"> are responsible for sending (directly or indirectly via local ASNs) in correct and complete entry.</w:t>
      </w:r>
    </w:p>
    <w:p w14:paraId="3CB7A7CF" w14:textId="190E5DF1"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The registration for the series is open on </w:t>
      </w:r>
      <w:r w:rsidR="006B1173">
        <w:rPr>
          <w:rFonts w:cstheme="minorHAnsi"/>
          <w:sz w:val="20"/>
          <w:szCs w:val="20"/>
        </w:rPr>
        <w:t>1</w:t>
      </w:r>
      <w:r w:rsidR="006B1173" w:rsidRPr="006B1173">
        <w:rPr>
          <w:rFonts w:cstheme="minorHAnsi"/>
          <w:sz w:val="20"/>
          <w:szCs w:val="20"/>
          <w:vertAlign w:val="superscript"/>
        </w:rPr>
        <w:t>st</w:t>
      </w:r>
      <w:r w:rsidR="006B1173">
        <w:rPr>
          <w:rFonts w:cstheme="minorHAnsi"/>
          <w:sz w:val="20"/>
          <w:szCs w:val="20"/>
        </w:rPr>
        <w:t xml:space="preserve"> </w:t>
      </w:r>
      <w:r w:rsidRPr="009F6A84">
        <w:rPr>
          <w:rFonts w:cstheme="minorHAnsi"/>
          <w:sz w:val="20"/>
          <w:szCs w:val="20"/>
        </w:rPr>
        <w:t xml:space="preserve">of </w:t>
      </w:r>
      <w:r w:rsidR="006B1173">
        <w:rPr>
          <w:rFonts w:cstheme="minorHAnsi"/>
          <w:sz w:val="20"/>
          <w:szCs w:val="20"/>
        </w:rPr>
        <w:t>July</w:t>
      </w:r>
      <w:r w:rsidRPr="009F6A84">
        <w:rPr>
          <w:rFonts w:cstheme="minorHAnsi"/>
          <w:sz w:val="20"/>
          <w:szCs w:val="20"/>
        </w:rPr>
        <w:t xml:space="preserve"> 20</w:t>
      </w:r>
      <w:r w:rsidR="006B1173">
        <w:rPr>
          <w:rFonts w:cstheme="minorHAnsi"/>
          <w:sz w:val="20"/>
          <w:szCs w:val="20"/>
        </w:rPr>
        <w:t>20</w:t>
      </w:r>
      <w:r w:rsidRPr="009F6A84">
        <w:rPr>
          <w:rFonts w:cstheme="minorHAnsi"/>
          <w:sz w:val="20"/>
          <w:szCs w:val="20"/>
        </w:rPr>
        <w:t xml:space="preserve"> and closes one day prior the last round.</w:t>
      </w:r>
    </w:p>
    <w:p w14:paraId="6CAD834B" w14:textId="7EDA7876"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The</w:t>
      </w:r>
      <w:r w:rsidR="00C77E31" w:rsidRPr="009F6A84">
        <w:rPr>
          <w:rFonts w:cstheme="minorHAnsi"/>
          <w:sz w:val="20"/>
          <w:szCs w:val="20"/>
        </w:rPr>
        <w:t xml:space="preserve"> NEZ Endurance category</w:t>
      </w:r>
      <w:r w:rsidRPr="009F6A84">
        <w:rPr>
          <w:rFonts w:cstheme="minorHAnsi"/>
          <w:sz w:val="20"/>
          <w:szCs w:val="20"/>
        </w:rPr>
        <w:t xml:space="preserve"> will become legitimate unless there are minimum number of entries - </w:t>
      </w:r>
      <w:r w:rsidR="00C77E31" w:rsidRPr="009F6A84">
        <w:rPr>
          <w:rFonts w:cstheme="minorHAnsi"/>
          <w:sz w:val="20"/>
          <w:szCs w:val="20"/>
        </w:rPr>
        <w:t>3</w:t>
      </w:r>
      <w:r w:rsidRPr="009F6A84">
        <w:rPr>
          <w:rFonts w:cstheme="minorHAnsi"/>
          <w:sz w:val="20"/>
          <w:szCs w:val="20"/>
        </w:rPr>
        <w:t xml:space="preserve"> (t</w:t>
      </w:r>
      <w:r w:rsidR="00C77E31" w:rsidRPr="009F6A84">
        <w:rPr>
          <w:rFonts w:cstheme="minorHAnsi"/>
          <w:sz w:val="20"/>
          <w:szCs w:val="20"/>
        </w:rPr>
        <w:t>hree</w:t>
      </w:r>
      <w:r w:rsidRPr="009F6A84">
        <w:rPr>
          <w:rFonts w:cstheme="minorHAnsi"/>
          <w:sz w:val="20"/>
          <w:szCs w:val="20"/>
        </w:rPr>
        <w:t xml:space="preserve">) throughout the season.  </w:t>
      </w:r>
    </w:p>
    <w:p w14:paraId="5792BEF1" w14:textId="77777777"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Free Practice, Qualifying and Finals</w:t>
      </w:r>
    </w:p>
    <w:p w14:paraId="33B41691" w14:textId="0F7DB8FF"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Free practice and qualifying sessions, as well as the race </w:t>
      </w:r>
      <w:r w:rsidR="00C77E31" w:rsidRPr="009F6A84">
        <w:rPr>
          <w:rFonts w:cstheme="minorHAnsi"/>
          <w:sz w:val="20"/>
          <w:szCs w:val="20"/>
        </w:rPr>
        <w:t>itself</w:t>
      </w:r>
      <w:r w:rsidRPr="009F6A84">
        <w:rPr>
          <w:rFonts w:cstheme="minorHAnsi"/>
          <w:sz w:val="20"/>
          <w:szCs w:val="20"/>
        </w:rPr>
        <w:t xml:space="preserve"> are always held in accordance with the official organizer`s time-table of each round. </w:t>
      </w:r>
    </w:p>
    <w:p w14:paraId="543C92AF" w14:textId="60A371B0" w:rsidR="00C22907" w:rsidRPr="009F6A84" w:rsidRDefault="00C77E31" w:rsidP="00C70200">
      <w:pPr>
        <w:pStyle w:val="ListParagraph"/>
        <w:numPr>
          <w:ilvl w:val="1"/>
          <w:numId w:val="1"/>
        </w:numPr>
        <w:spacing w:after="0" w:line="240" w:lineRule="auto"/>
        <w:jc w:val="both"/>
        <w:rPr>
          <w:rFonts w:cstheme="minorHAnsi"/>
          <w:sz w:val="20"/>
          <w:szCs w:val="20"/>
        </w:rPr>
      </w:pPr>
      <w:r w:rsidRPr="009F6A84">
        <w:rPr>
          <w:rFonts w:cstheme="minorHAnsi"/>
          <w:sz w:val="20"/>
          <w:szCs w:val="20"/>
        </w:rPr>
        <w:t>The g</w:t>
      </w:r>
      <w:r w:rsidR="00C22907" w:rsidRPr="009F6A84">
        <w:rPr>
          <w:rFonts w:cstheme="minorHAnsi"/>
          <w:sz w:val="20"/>
          <w:szCs w:val="20"/>
        </w:rPr>
        <w:t xml:space="preserve">rid will be determined by the time set in the qualifying session (the </w:t>
      </w:r>
      <w:r w:rsidRPr="009F6A84">
        <w:rPr>
          <w:rFonts w:cstheme="minorHAnsi"/>
          <w:sz w:val="20"/>
          <w:szCs w:val="20"/>
        </w:rPr>
        <w:t>Team</w:t>
      </w:r>
      <w:r w:rsidR="00C22907" w:rsidRPr="009F6A84">
        <w:rPr>
          <w:rFonts w:cstheme="minorHAnsi"/>
          <w:sz w:val="20"/>
          <w:szCs w:val="20"/>
        </w:rPr>
        <w:t>, wh</w:t>
      </w:r>
      <w:r w:rsidRPr="009F6A84">
        <w:rPr>
          <w:rFonts w:cstheme="minorHAnsi"/>
          <w:sz w:val="20"/>
          <w:szCs w:val="20"/>
        </w:rPr>
        <w:t>ich</w:t>
      </w:r>
      <w:r w:rsidR="00C22907" w:rsidRPr="009F6A84">
        <w:rPr>
          <w:rFonts w:cstheme="minorHAnsi"/>
          <w:sz w:val="20"/>
          <w:szCs w:val="20"/>
        </w:rPr>
        <w:t xml:space="preserve"> has reached the fastest qualifying </w:t>
      </w:r>
      <w:proofErr w:type="spellStart"/>
      <w:r w:rsidR="00C22907" w:rsidRPr="009F6A84">
        <w:rPr>
          <w:rFonts w:cstheme="minorHAnsi"/>
          <w:sz w:val="20"/>
          <w:szCs w:val="20"/>
        </w:rPr>
        <w:t>laptime</w:t>
      </w:r>
      <w:proofErr w:type="spellEnd"/>
      <w:r w:rsidR="00C22907" w:rsidRPr="009F6A84">
        <w:rPr>
          <w:rFonts w:cstheme="minorHAnsi"/>
          <w:sz w:val="20"/>
          <w:szCs w:val="20"/>
        </w:rPr>
        <w:t xml:space="preserve">, will start at the pole position in the </w:t>
      </w:r>
      <w:r w:rsidRPr="009F6A84">
        <w:rPr>
          <w:rFonts w:cstheme="minorHAnsi"/>
          <w:sz w:val="20"/>
          <w:szCs w:val="20"/>
        </w:rPr>
        <w:t>race</w:t>
      </w:r>
      <w:r w:rsidR="00C22907" w:rsidRPr="009F6A84">
        <w:rPr>
          <w:rFonts w:cstheme="minorHAnsi"/>
          <w:sz w:val="20"/>
          <w:szCs w:val="20"/>
        </w:rPr>
        <w:t>).</w:t>
      </w:r>
    </w:p>
    <w:p w14:paraId="32D41552" w14:textId="77777777"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Time-keeping</w:t>
      </w:r>
    </w:p>
    <w:p w14:paraId="0D42CB26" w14:textId="596C513B" w:rsidR="00C22907" w:rsidRPr="009F6A84" w:rsidRDefault="00C22907" w:rsidP="00C22907">
      <w:pPr>
        <w:pStyle w:val="ListParagraph"/>
        <w:spacing w:after="0" w:line="240" w:lineRule="auto"/>
        <w:ind w:left="1440"/>
        <w:jc w:val="both"/>
        <w:rPr>
          <w:rFonts w:cstheme="minorHAnsi"/>
          <w:sz w:val="20"/>
          <w:szCs w:val="20"/>
        </w:rPr>
      </w:pPr>
      <w:r w:rsidRPr="009F6A84">
        <w:rPr>
          <w:rFonts w:cstheme="minorHAnsi"/>
          <w:sz w:val="20"/>
          <w:szCs w:val="20"/>
        </w:rPr>
        <w:t>All competitors must have their own or rented time-keeping transponder</w:t>
      </w:r>
      <w:r w:rsidR="00C70200" w:rsidRPr="009F6A84">
        <w:rPr>
          <w:rFonts w:cstheme="minorHAnsi"/>
          <w:sz w:val="20"/>
          <w:szCs w:val="20"/>
        </w:rPr>
        <w:t>, which complies with the Sporting and Technical Regulations of BEC6H series,</w:t>
      </w:r>
      <w:r w:rsidRPr="009F6A84">
        <w:rPr>
          <w:rFonts w:cstheme="minorHAnsi"/>
          <w:sz w:val="20"/>
          <w:szCs w:val="20"/>
        </w:rPr>
        <w:t xml:space="preserve"> mounted and </w:t>
      </w:r>
      <w:r w:rsidR="00C70200" w:rsidRPr="009F6A84">
        <w:rPr>
          <w:rFonts w:cstheme="minorHAnsi"/>
          <w:sz w:val="20"/>
          <w:szCs w:val="20"/>
        </w:rPr>
        <w:t xml:space="preserve">in </w:t>
      </w:r>
      <w:r w:rsidRPr="009F6A84">
        <w:rPr>
          <w:rFonts w:cstheme="minorHAnsi"/>
          <w:sz w:val="20"/>
          <w:szCs w:val="20"/>
        </w:rPr>
        <w:t>working</w:t>
      </w:r>
      <w:r w:rsidR="00C70200" w:rsidRPr="009F6A84">
        <w:rPr>
          <w:rFonts w:cstheme="minorHAnsi"/>
          <w:sz w:val="20"/>
          <w:szCs w:val="20"/>
        </w:rPr>
        <w:t xml:space="preserve"> condition</w:t>
      </w:r>
      <w:r w:rsidRPr="009F6A84">
        <w:rPr>
          <w:rFonts w:cstheme="minorHAnsi"/>
          <w:sz w:val="20"/>
          <w:szCs w:val="20"/>
        </w:rPr>
        <w:t xml:space="preserve"> when the car is on the track (free practice, qualifying and race).</w:t>
      </w:r>
    </w:p>
    <w:p w14:paraId="56783AE8" w14:textId="77777777" w:rsidR="00C22907" w:rsidRPr="009F6A84" w:rsidRDefault="00C22907" w:rsidP="00C22907">
      <w:pPr>
        <w:pStyle w:val="ListParagraph"/>
        <w:numPr>
          <w:ilvl w:val="0"/>
          <w:numId w:val="1"/>
        </w:numPr>
        <w:spacing w:after="0" w:line="240" w:lineRule="auto"/>
        <w:jc w:val="both"/>
        <w:rPr>
          <w:rFonts w:cstheme="minorHAnsi"/>
          <w:b/>
          <w:sz w:val="20"/>
          <w:szCs w:val="20"/>
        </w:rPr>
      </w:pPr>
      <w:r w:rsidRPr="009F6A84">
        <w:rPr>
          <w:rFonts w:cstheme="minorHAnsi"/>
          <w:b/>
          <w:sz w:val="20"/>
          <w:szCs w:val="20"/>
        </w:rPr>
        <w:t>Entry fee for Championship and Rounds</w:t>
      </w:r>
    </w:p>
    <w:p w14:paraId="2ED40449" w14:textId="54D22D4D" w:rsidR="00C70200"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 xml:space="preserve">The entry fee for </w:t>
      </w:r>
      <w:r w:rsidR="000D2EC5" w:rsidRPr="009F6A84">
        <w:rPr>
          <w:rFonts w:cstheme="minorHAnsi"/>
          <w:sz w:val="20"/>
          <w:szCs w:val="20"/>
        </w:rPr>
        <w:t xml:space="preserve">NEZ </w:t>
      </w:r>
      <w:r w:rsidR="00C70200" w:rsidRPr="009F6A84">
        <w:rPr>
          <w:rFonts w:cstheme="minorHAnsi"/>
          <w:sz w:val="20"/>
          <w:szCs w:val="20"/>
        </w:rPr>
        <w:t>Endurance</w:t>
      </w:r>
      <w:r w:rsidRPr="009F6A84">
        <w:rPr>
          <w:rFonts w:cstheme="minorHAnsi"/>
          <w:sz w:val="20"/>
          <w:szCs w:val="20"/>
        </w:rPr>
        <w:t xml:space="preserve"> series is set to be</w:t>
      </w:r>
      <w:r w:rsidR="00AD7186">
        <w:rPr>
          <w:rFonts w:cstheme="minorHAnsi"/>
          <w:sz w:val="20"/>
          <w:szCs w:val="20"/>
        </w:rPr>
        <w:t xml:space="preserve"> the same as for the Baltic Endurance Championship 6 hours (BEC6H) series</w:t>
      </w:r>
    </w:p>
    <w:p w14:paraId="4270DDBB" w14:textId="4CD966F4" w:rsidR="00C70200" w:rsidRPr="009F6A84" w:rsidRDefault="00C70200" w:rsidP="00C70200">
      <w:pPr>
        <w:pStyle w:val="ListParagraph"/>
        <w:numPr>
          <w:ilvl w:val="0"/>
          <w:numId w:val="8"/>
        </w:numPr>
        <w:spacing w:after="0" w:line="240" w:lineRule="auto"/>
        <w:jc w:val="both"/>
        <w:rPr>
          <w:rFonts w:cstheme="minorHAnsi"/>
          <w:sz w:val="20"/>
          <w:szCs w:val="20"/>
        </w:rPr>
      </w:pPr>
      <w:r w:rsidRPr="009F6A84">
        <w:rPr>
          <w:rFonts w:cstheme="minorHAnsi"/>
          <w:sz w:val="20"/>
          <w:szCs w:val="20"/>
        </w:rPr>
        <w:t>500,00 EUR (VAT excluded) for TCR category</w:t>
      </w:r>
      <w:r w:rsidR="009F6A84">
        <w:rPr>
          <w:rFonts w:cstheme="minorHAnsi"/>
          <w:sz w:val="20"/>
          <w:szCs w:val="20"/>
        </w:rPr>
        <w:t>;</w:t>
      </w:r>
    </w:p>
    <w:p w14:paraId="707CC087" w14:textId="4B4F7B67" w:rsidR="00C70200" w:rsidRPr="009F6A84" w:rsidRDefault="00C70200" w:rsidP="00C70200">
      <w:pPr>
        <w:pStyle w:val="ListParagraph"/>
        <w:numPr>
          <w:ilvl w:val="0"/>
          <w:numId w:val="8"/>
        </w:numPr>
        <w:spacing w:after="0" w:line="240" w:lineRule="auto"/>
        <w:jc w:val="both"/>
        <w:rPr>
          <w:rFonts w:cstheme="minorHAnsi"/>
          <w:sz w:val="20"/>
          <w:szCs w:val="20"/>
        </w:rPr>
      </w:pPr>
      <w:r w:rsidRPr="009F6A84">
        <w:rPr>
          <w:rFonts w:cstheme="minorHAnsi"/>
          <w:sz w:val="20"/>
          <w:szCs w:val="20"/>
        </w:rPr>
        <w:t>200,00 EUR (VAT excluded) for other categories (except TCR)</w:t>
      </w:r>
      <w:r w:rsidR="009F6A84">
        <w:rPr>
          <w:rFonts w:cstheme="minorHAnsi"/>
          <w:sz w:val="20"/>
          <w:szCs w:val="20"/>
        </w:rPr>
        <w:t>;</w:t>
      </w:r>
    </w:p>
    <w:p w14:paraId="5D78C8C5" w14:textId="1E20BB2A" w:rsidR="00C22907" w:rsidRDefault="00C70200"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The entry fee</w:t>
      </w:r>
      <w:r w:rsidR="00C22907" w:rsidRPr="009F6A84">
        <w:rPr>
          <w:rFonts w:cstheme="minorHAnsi"/>
          <w:sz w:val="20"/>
          <w:szCs w:val="20"/>
        </w:rPr>
        <w:t xml:space="preserve"> </w:t>
      </w:r>
      <w:r w:rsidRPr="009F6A84">
        <w:rPr>
          <w:rFonts w:cstheme="minorHAnsi"/>
          <w:sz w:val="20"/>
          <w:szCs w:val="20"/>
        </w:rPr>
        <w:t>must</w:t>
      </w:r>
      <w:r w:rsidR="00C22907" w:rsidRPr="009F6A84">
        <w:rPr>
          <w:rFonts w:cstheme="minorHAnsi"/>
          <w:sz w:val="20"/>
          <w:szCs w:val="20"/>
        </w:rPr>
        <w:t xml:space="preserve"> be paid before </w:t>
      </w:r>
      <w:r w:rsidRPr="009F6A84">
        <w:rPr>
          <w:rFonts w:cstheme="minorHAnsi"/>
          <w:sz w:val="20"/>
          <w:szCs w:val="20"/>
        </w:rPr>
        <w:t xml:space="preserve">the race but not later than the </w:t>
      </w:r>
      <w:r w:rsidR="00C22907" w:rsidRPr="009F6A84">
        <w:rPr>
          <w:rFonts w:cstheme="minorHAnsi"/>
          <w:sz w:val="20"/>
          <w:szCs w:val="20"/>
        </w:rPr>
        <w:t xml:space="preserve">closing </w:t>
      </w:r>
      <w:r w:rsidRPr="009F6A84">
        <w:rPr>
          <w:rFonts w:cstheme="minorHAnsi"/>
          <w:sz w:val="20"/>
          <w:szCs w:val="20"/>
        </w:rPr>
        <w:t xml:space="preserve">of </w:t>
      </w:r>
      <w:r w:rsidR="00C22907" w:rsidRPr="009F6A84">
        <w:rPr>
          <w:rFonts w:cstheme="minorHAnsi"/>
          <w:sz w:val="20"/>
          <w:szCs w:val="20"/>
        </w:rPr>
        <w:t>the Championship registration.</w:t>
      </w:r>
    </w:p>
    <w:p w14:paraId="68B90C14" w14:textId="7DEA993A" w:rsidR="00AD7186" w:rsidRPr="009F6A84" w:rsidRDefault="00AD7186" w:rsidP="00C22907">
      <w:pPr>
        <w:pStyle w:val="ListParagraph"/>
        <w:numPr>
          <w:ilvl w:val="1"/>
          <w:numId w:val="1"/>
        </w:numPr>
        <w:spacing w:after="0" w:line="240" w:lineRule="auto"/>
        <w:jc w:val="both"/>
        <w:rPr>
          <w:rFonts w:cstheme="minorHAnsi"/>
          <w:sz w:val="20"/>
          <w:szCs w:val="20"/>
        </w:rPr>
      </w:pPr>
      <w:r>
        <w:rPr>
          <w:rFonts w:cstheme="minorHAnsi"/>
          <w:sz w:val="20"/>
          <w:szCs w:val="20"/>
        </w:rPr>
        <w:t>In case BEC6H entry fee is paid, there is no need to pay additional NEZ Endurance series fee.</w:t>
      </w:r>
    </w:p>
    <w:p w14:paraId="7DBB1C62" w14:textId="77777777"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The Championship entry fee is payable to:</w:t>
      </w:r>
    </w:p>
    <w:p w14:paraId="0E3CCE3F" w14:textId="77777777" w:rsidR="00C22907" w:rsidRPr="009F6A84" w:rsidRDefault="00C22907" w:rsidP="00C22907">
      <w:pPr>
        <w:spacing w:after="0" w:line="240" w:lineRule="auto"/>
        <w:ind w:left="720" w:firstLine="720"/>
        <w:jc w:val="both"/>
        <w:rPr>
          <w:rFonts w:cstheme="minorHAnsi"/>
          <w:sz w:val="20"/>
          <w:szCs w:val="20"/>
        </w:rPr>
      </w:pPr>
      <w:r w:rsidRPr="009F6A84">
        <w:rPr>
          <w:rFonts w:cstheme="minorHAnsi"/>
          <w:sz w:val="20"/>
          <w:szCs w:val="20"/>
        </w:rPr>
        <w:t xml:space="preserve">Beneficiary </w:t>
      </w:r>
      <w:r w:rsidRPr="009F6A84">
        <w:rPr>
          <w:rFonts w:cstheme="minorHAnsi"/>
          <w:sz w:val="20"/>
          <w:szCs w:val="20"/>
        </w:rPr>
        <w:tab/>
      </w:r>
      <w:r w:rsidRPr="009F6A84">
        <w:rPr>
          <w:rFonts w:cstheme="minorHAnsi"/>
          <w:sz w:val="20"/>
          <w:szCs w:val="20"/>
        </w:rPr>
        <w:tab/>
      </w:r>
      <w:r w:rsidRPr="009F6A84">
        <w:rPr>
          <w:rFonts w:cstheme="minorHAnsi"/>
          <w:b/>
          <w:sz w:val="20"/>
          <w:szCs w:val="20"/>
        </w:rPr>
        <w:t>“</w:t>
      </w:r>
      <w:proofErr w:type="spellStart"/>
      <w:r w:rsidRPr="009F6A84">
        <w:rPr>
          <w:rFonts w:cstheme="minorHAnsi"/>
          <w:b/>
          <w:sz w:val="20"/>
          <w:szCs w:val="20"/>
        </w:rPr>
        <w:t>Autosporta</w:t>
      </w:r>
      <w:proofErr w:type="spellEnd"/>
      <w:r w:rsidRPr="009F6A84">
        <w:rPr>
          <w:rFonts w:cstheme="minorHAnsi"/>
          <w:b/>
          <w:sz w:val="20"/>
          <w:szCs w:val="20"/>
        </w:rPr>
        <w:t xml:space="preserve"> </w:t>
      </w:r>
      <w:proofErr w:type="spellStart"/>
      <w:r w:rsidRPr="009F6A84">
        <w:rPr>
          <w:rFonts w:cstheme="minorHAnsi"/>
          <w:b/>
          <w:sz w:val="20"/>
          <w:szCs w:val="20"/>
        </w:rPr>
        <w:t>klubs</w:t>
      </w:r>
      <w:proofErr w:type="spellEnd"/>
      <w:r w:rsidRPr="009F6A84">
        <w:rPr>
          <w:rFonts w:cstheme="minorHAnsi"/>
          <w:b/>
          <w:sz w:val="20"/>
          <w:szCs w:val="20"/>
        </w:rPr>
        <w:t xml:space="preserve"> X Sports”</w:t>
      </w:r>
      <w:r w:rsidRPr="009F6A84">
        <w:rPr>
          <w:rFonts w:cstheme="minorHAnsi"/>
          <w:sz w:val="20"/>
          <w:szCs w:val="20"/>
        </w:rPr>
        <w:t xml:space="preserve"> society</w:t>
      </w:r>
    </w:p>
    <w:p w14:paraId="4DC0F711" w14:textId="77777777" w:rsidR="00C22907" w:rsidRPr="009F6A84" w:rsidRDefault="00C22907" w:rsidP="00C22907">
      <w:pPr>
        <w:spacing w:after="0" w:line="240" w:lineRule="auto"/>
        <w:ind w:left="720" w:firstLine="720"/>
        <w:jc w:val="both"/>
        <w:rPr>
          <w:rFonts w:cstheme="minorHAnsi"/>
          <w:sz w:val="20"/>
          <w:szCs w:val="20"/>
        </w:rPr>
      </w:pPr>
      <w:r w:rsidRPr="009F6A84">
        <w:rPr>
          <w:rFonts w:cstheme="minorHAnsi"/>
          <w:sz w:val="20"/>
          <w:szCs w:val="20"/>
        </w:rPr>
        <w:t xml:space="preserve">ID number </w:t>
      </w:r>
      <w:r w:rsidRPr="009F6A84">
        <w:rPr>
          <w:rFonts w:cstheme="minorHAnsi"/>
          <w:sz w:val="20"/>
          <w:szCs w:val="20"/>
        </w:rPr>
        <w:tab/>
      </w:r>
      <w:r w:rsidRPr="009F6A84">
        <w:rPr>
          <w:rFonts w:cstheme="minorHAnsi"/>
          <w:sz w:val="20"/>
          <w:szCs w:val="20"/>
        </w:rPr>
        <w:tab/>
        <w:t>40008072736</w:t>
      </w:r>
    </w:p>
    <w:p w14:paraId="7ED31925" w14:textId="409BA037" w:rsidR="00C22907" w:rsidRPr="009F6A84" w:rsidRDefault="00C22907" w:rsidP="00C22907">
      <w:pPr>
        <w:spacing w:after="0" w:line="240" w:lineRule="auto"/>
        <w:ind w:left="720" w:firstLine="720"/>
        <w:jc w:val="both"/>
        <w:rPr>
          <w:rFonts w:cstheme="minorHAnsi"/>
          <w:sz w:val="20"/>
          <w:szCs w:val="20"/>
        </w:rPr>
      </w:pPr>
      <w:r w:rsidRPr="009F6A84">
        <w:rPr>
          <w:rFonts w:cstheme="minorHAnsi"/>
          <w:sz w:val="20"/>
          <w:szCs w:val="20"/>
        </w:rPr>
        <w:t xml:space="preserve">Address </w:t>
      </w:r>
      <w:r w:rsidRPr="009F6A84">
        <w:rPr>
          <w:rFonts w:cstheme="minorHAnsi"/>
          <w:sz w:val="20"/>
          <w:szCs w:val="20"/>
        </w:rPr>
        <w:tab/>
      </w:r>
      <w:r w:rsidRPr="009F6A84">
        <w:rPr>
          <w:rFonts w:cstheme="minorHAnsi"/>
          <w:sz w:val="20"/>
          <w:szCs w:val="20"/>
        </w:rPr>
        <w:tab/>
      </w:r>
      <w:r w:rsidR="009F6A84">
        <w:rPr>
          <w:rFonts w:cstheme="minorHAnsi"/>
          <w:sz w:val="20"/>
          <w:szCs w:val="20"/>
        </w:rPr>
        <w:tab/>
      </w:r>
      <w:r w:rsidRPr="009F6A84">
        <w:rPr>
          <w:rFonts w:cstheme="minorHAnsi"/>
          <w:sz w:val="20"/>
          <w:szCs w:val="20"/>
        </w:rPr>
        <w:t xml:space="preserve">8 </w:t>
      </w:r>
      <w:proofErr w:type="spellStart"/>
      <w:r w:rsidRPr="009F6A84">
        <w:rPr>
          <w:rFonts w:cstheme="minorHAnsi"/>
          <w:sz w:val="20"/>
          <w:szCs w:val="20"/>
        </w:rPr>
        <w:t>Dzutas</w:t>
      </w:r>
      <w:proofErr w:type="spellEnd"/>
      <w:r w:rsidRPr="009F6A84">
        <w:rPr>
          <w:rFonts w:cstheme="minorHAnsi"/>
          <w:sz w:val="20"/>
          <w:szCs w:val="20"/>
        </w:rPr>
        <w:t xml:space="preserve"> str, Riga, LV-1006, Latvia</w:t>
      </w:r>
    </w:p>
    <w:p w14:paraId="037895B5" w14:textId="77777777" w:rsidR="00C22907" w:rsidRPr="009F6A84" w:rsidRDefault="00C22907" w:rsidP="00C22907">
      <w:pPr>
        <w:spacing w:after="0" w:line="240" w:lineRule="auto"/>
        <w:ind w:left="720" w:firstLine="720"/>
        <w:jc w:val="both"/>
        <w:rPr>
          <w:rFonts w:cstheme="minorHAnsi"/>
          <w:sz w:val="20"/>
          <w:szCs w:val="20"/>
        </w:rPr>
      </w:pPr>
      <w:r w:rsidRPr="009F6A84">
        <w:rPr>
          <w:rFonts w:cstheme="minorHAnsi"/>
          <w:sz w:val="20"/>
          <w:szCs w:val="20"/>
        </w:rPr>
        <w:t xml:space="preserve">Bank </w:t>
      </w:r>
      <w:r w:rsidRPr="009F6A84">
        <w:rPr>
          <w:rFonts w:cstheme="minorHAnsi"/>
          <w:sz w:val="20"/>
          <w:szCs w:val="20"/>
        </w:rPr>
        <w:tab/>
      </w:r>
      <w:r w:rsidRPr="009F6A84">
        <w:rPr>
          <w:rFonts w:cstheme="minorHAnsi"/>
          <w:sz w:val="20"/>
          <w:szCs w:val="20"/>
        </w:rPr>
        <w:tab/>
      </w:r>
      <w:r w:rsidRPr="009F6A84">
        <w:rPr>
          <w:rFonts w:cstheme="minorHAnsi"/>
          <w:sz w:val="20"/>
          <w:szCs w:val="20"/>
        </w:rPr>
        <w:tab/>
        <w:t>Swedbank</w:t>
      </w:r>
    </w:p>
    <w:p w14:paraId="4413FE92" w14:textId="77777777" w:rsidR="00C22907" w:rsidRPr="009F6A84" w:rsidRDefault="00C22907" w:rsidP="00C22907">
      <w:pPr>
        <w:spacing w:after="0" w:line="240" w:lineRule="auto"/>
        <w:ind w:left="720" w:firstLine="720"/>
        <w:jc w:val="both"/>
        <w:rPr>
          <w:rFonts w:cstheme="minorHAnsi"/>
          <w:sz w:val="20"/>
          <w:szCs w:val="20"/>
        </w:rPr>
      </w:pPr>
      <w:r w:rsidRPr="009F6A84">
        <w:rPr>
          <w:rFonts w:cstheme="minorHAnsi"/>
          <w:sz w:val="20"/>
          <w:szCs w:val="20"/>
        </w:rPr>
        <w:t xml:space="preserve">Account / IBAN No </w:t>
      </w:r>
      <w:r w:rsidRPr="009F6A84">
        <w:rPr>
          <w:rFonts w:cstheme="minorHAnsi"/>
          <w:sz w:val="20"/>
          <w:szCs w:val="20"/>
        </w:rPr>
        <w:tab/>
        <w:t>LV04 HABA 0551 0332 3107 8</w:t>
      </w:r>
    </w:p>
    <w:p w14:paraId="4E19FB42" w14:textId="77777777" w:rsidR="00C22907" w:rsidRPr="009F6A84" w:rsidRDefault="00C22907" w:rsidP="00C22907">
      <w:pPr>
        <w:spacing w:after="0" w:line="240" w:lineRule="auto"/>
        <w:ind w:left="720" w:firstLine="720"/>
        <w:jc w:val="both"/>
        <w:rPr>
          <w:rFonts w:cstheme="minorHAnsi"/>
          <w:sz w:val="20"/>
          <w:szCs w:val="20"/>
        </w:rPr>
      </w:pPr>
      <w:r w:rsidRPr="009F6A84">
        <w:rPr>
          <w:rFonts w:cstheme="minorHAnsi"/>
          <w:sz w:val="20"/>
          <w:szCs w:val="20"/>
        </w:rPr>
        <w:t>SWIFT</w:t>
      </w:r>
      <w:r w:rsidRPr="009F6A84">
        <w:rPr>
          <w:rFonts w:cstheme="minorHAnsi"/>
          <w:sz w:val="20"/>
          <w:szCs w:val="20"/>
        </w:rPr>
        <w:tab/>
        <w:t xml:space="preserve"> </w:t>
      </w:r>
      <w:r w:rsidRPr="009F6A84">
        <w:rPr>
          <w:rFonts w:cstheme="minorHAnsi"/>
          <w:sz w:val="20"/>
          <w:szCs w:val="20"/>
        </w:rPr>
        <w:tab/>
      </w:r>
      <w:r w:rsidRPr="009F6A84">
        <w:rPr>
          <w:rFonts w:cstheme="minorHAnsi"/>
          <w:sz w:val="20"/>
          <w:szCs w:val="20"/>
        </w:rPr>
        <w:tab/>
        <w:t>HABALV22</w:t>
      </w:r>
    </w:p>
    <w:p w14:paraId="55C8F31C" w14:textId="1D71B5EE" w:rsidR="00C22907" w:rsidRPr="009F6A84" w:rsidRDefault="00C22907" w:rsidP="00C22907">
      <w:pPr>
        <w:spacing w:after="0" w:line="240" w:lineRule="auto"/>
        <w:ind w:left="720" w:firstLine="720"/>
        <w:jc w:val="both"/>
        <w:rPr>
          <w:rFonts w:cstheme="minorHAnsi"/>
          <w:sz w:val="20"/>
          <w:szCs w:val="20"/>
        </w:rPr>
      </w:pPr>
      <w:r w:rsidRPr="009F6A84">
        <w:rPr>
          <w:rFonts w:cstheme="minorHAnsi"/>
          <w:sz w:val="20"/>
          <w:szCs w:val="20"/>
        </w:rPr>
        <w:t>Payment</w:t>
      </w:r>
      <w:r w:rsidRPr="009F6A84">
        <w:rPr>
          <w:rFonts w:cstheme="minorHAnsi"/>
          <w:sz w:val="20"/>
          <w:szCs w:val="20"/>
        </w:rPr>
        <w:tab/>
      </w:r>
      <w:r w:rsidRPr="009F6A84">
        <w:rPr>
          <w:rFonts w:cstheme="minorHAnsi"/>
          <w:sz w:val="20"/>
          <w:szCs w:val="20"/>
        </w:rPr>
        <w:tab/>
        <w:t xml:space="preserve">NEZ </w:t>
      </w:r>
      <w:r w:rsidR="00C70200" w:rsidRPr="009F6A84">
        <w:rPr>
          <w:rFonts w:cstheme="minorHAnsi"/>
          <w:sz w:val="20"/>
          <w:szCs w:val="20"/>
        </w:rPr>
        <w:t xml:space="preserve">Endurance </w:t>
      </w:r>
      <w:r w:rsidRPr="009F6A84">
        <w:rPr>
          <w:rFonts w:cstheme="minorHAnsi"/>
          <w:sz w:val="20"/>
          <w:szCs w:val="20"/>
        </w:rPr>
        <w:t>Entry Fee</w:t>
      </w:r>
      <w:r w:rsidR="00C70200" w:rsidRPr="009F6A84">
        <w:rPr>
          <w:rFonts w:cstheme="minorHAnsi"/>
          <w:sz w:val="20"/>
          <w:szCs w:val="20"/>
        </w:rPr>
        <w:t>, Team name</w:t>
      </w:r>
    </w:p>
    <w:p w14:paraId="192354BD" w14:textId="49070DA0" w:rsidR="00C22907" w:rsidRPr="009F6A84" w:rsidRDefault="00C22907" w:rsidP="00C22907">
      <w:pPr>
        <w:pStyle w:val="ListParagraph"/>
        <w:numPr>
          <w:ilvl w:val="1"/>
          <w:numId w:val="1"/>
        </w:numPr>
        <w:spacing w:after="0" w:line="240" w:lineRule="auto"/>
        <w:jc w:val="both"/>
        <w:rPr>
          <w:rFonts w:cstheme="minorHAnsi"/>
          <w:sz w:val="20"/>
          <w:szCs w:val="20"/>
        </w:rPr>
      </w:pPr>
      <w:r w:rsidRPr="009F6A84">
        <w:rPr>
          <w:rFonts w:cstheme="minorHAnsi"/>
          <w:sz w:val="20"/>
          <w:szCs w:val="20"/>
        </w:rPr>
        <w:t>The participation fee in each round will be determined by the organizers in accordance with the supplementary regulations of each round.</w:t>
      </w:r>
    </w:p>
    <w:p w14:paraId="7B7688C9" w14:textId="77777777" w:rsidR="00C22907" w:rsidRPr="009F6A84" w:rsidRDefault="00C22907" w:rsidP="00C22907">
      <w:pPr>
        <w:pStyle w:val="ListParagraph"/>
        <w:numPr>
          <w:ilvl w:val="0"/>
          <w:numId w:val="1"/>
        </w:numPr>
        <w:spacing w:after="0" w:line="240" w:lineRule="auto"/>
        <w:jc w:val="both"/>
        <w:rPr>
          <w:rFonts w:cstheme="minorHAnsi"/>
          <w:sz w:val="20"/>
          <w:szCs w:val="20"/>
        </w:rPr>
      </w:pPr>
      <w:r w:rsidRPr="009F6A84">
        <w:rPr>
          <w:rFonts w:cstheme="minorHAnsi"/>
          <w:b/>
          <w:sz w:val="20"/>
          <w:szCs w:val="20"/>
        </w:rPr>
        <w:t>Promoter representative</w:t>
      </w:r>
    </w:p>
    <w:p w14:paraId="0D6A74B8" w14:textId="77777777" w:rsidR="00C22907" w:rsidRPr="009F6A84" w:rsidRDefault="00C22907" w:rsidP="00C22907">
      <w:pPr>
        <w:pStyle w:val="ListParagraph"/>
        <w:spacing w:after="0" w:line="240" w:lineRule="auto"/>
        <w:jc w:val="both"/>
        <w:rPr>
          <w:rFonts w:cstheme="minorHAnsi"/>
          <w:sz w:val="20"/>
          <w:szCs w:val="20"/>
        </w:rPr>
      </w:pPr>
      <w:proofErr w:type="spellStart"/>
      <w:r w:rsidRPr="009F6A84">
        <w:rPr>
          <w:rFonts w:cstheme="minorHAnsi"/>
          <w:sz w:val="20"/>
          <w:szCs w:val="20"/>
        </w:rPr>
        <w:t>Andis</w:t>
      </w:r>
      <w:proofErr w:type="spellEnd"/>
      <w:r w:rsidRPr="009F6A84">
        <w:rPr>
          <w:rFonts w:cstheme="minorHAnsi"/>
          <w:sz w:val="20"/>
          <w:szCs w:val="20"/>
        </w:rPr>
        <w:t xml:space="preserve"> </w:t>
      </w:r>
      <w:proofErr w:type="spellStart"/>
      <w:r w:rsidRPr="009F6A84">
        <w:rPr>
          <w:rFonts w:cstheme="minorHAnsi"/>
          <w:sz w:val="20"/>
          <w:szCs w:val="20"/>
        </w:rPr>
        <w:t>Meilands</w:t>
      </w:r>
      <w:proofErr w:type="spellEnd"/>
      <w:r w:rsidRPr="009F6A84">
        <w:rPr>
          <w:rFonts w:cstheme="minorHAnsi"/>
          <w:sz w:val="20"/>
          <w:szCs w:val="20"/>
        </w:rPr>
        <w:t xml:space="preserve"> (</w:t>
      </w:r>
      <w:proofErr w:type="spellStart"/>
      <w:r w:rsidRPr="009F6A84">
        <w:rPr>
          <w:rFonts w:cstheme="minorHAnsi"/>
          <w:sz w:val="20"/>
          <w:szCs w:val="20"/>
        </w:rPr>
        <w:t>Autosporta</w:t>
      </w:r>
      <w:proofErr w:type="spellEnd"/>
      <w:r w:rsidRPr="009F6A84">
        <w:rPr>
          <w:rFonts w:cstheme="minorHAnsi"/>
          <w:sz w:val="20"/>
          <w:szCs w:val="20"/>
        </w:rPr>
        <w:t xml:space="preserve"> </w:t>
      </w:r>
      <w:proofErr w:type="spellStart"/>
      <w:r w:rsidRPr="009F6A84">
        <w:rPr>
          <w:rFonts w:cstheme="minorHAnsi"/>
          <w:sz w:val="20"/>
          <w:szCs w:val="20"/>
        </w:rPr>
        <w:t>klubs</w:t>
      </w:r>
      <w:proofErr w:type="spellEnd"/>
      <w:r w:rsidRPr="009F6A84">
        <w:rPr>
          <w:rFonts w:cstheme="minorHAnsi"/>
          <w:sz w:val="20"/>
          <w:szCs w:val="20"/>
        </w:rPr>
        <w:t xml:space="preserve"> X sports): </w:t>
      </w:r>
      <w:hyperlink r:id="rId13" w:history="1">
        <w:r w:rsidRPr="009F6A84">
          <w:rPr>
            <w:rStyle w:val="Hyperlink"/>
            <w:rFonts w:cstheme="minorHAnsi"/>
            <w:sz w:val="20"/>
            <w:szCs w:val="20"/>
          </w:rPr>
          <w:t>info@batcc.eu</w:t>
        </w:r>
      </w:hyperlink>
      <w:r w:rsidRPr="009F6A84">
        <w:rPr>
          <w:rFonts w:cstheme="minorHAnsi"/>
          <w:sz w:val="20"/>
          <w:szCs w:val="20"/>
        </w:rPr>
        <w:t xml:space="preserve">  </w:t>
      </w:r>
    </w:p>
    <w:p w14:paraId="480C6752" w14:textId="77777777" w:rsidR="00C22907" w:rsidRPr="009F6A84" w:rsidRDefault="00C22907" w:rsidP="00C22907">
      <w:pPr>
        <w:pStyle w:val="ListParagraph"/>
        <w:numPr>
          <w:ilvl w:val="0"/>
          <w:numId w:val="1"/>
        </w:numPr>
        <w:spacing w:after="0" w:line="240" w:lineRule="auto"/>
        <w:jc w:val="both"/>
        <w:rPr>
          <w:rFonts w:cstheme="minorHAnsi"/>
          <w:sz w:val="20"/>
          <w:szCs w:val="20"/>
        </w:rPr>
      </w:pPr>
      <w:r w:rsidRPr="009F6A84">
        <w:rPr>
          <w:rFonts w:cstheme="minorHAnsi"/>
          <w:b/>
          <w:sz w:val="20"/>
          <w:szCs w:val="20"/>
        </w:rPr>
        <w:t>NEZ Racing Commissions representatives</w:t>
      </w:r>
    </w:p>
    <w:p w14:paraId="1EE4A2A3" w14:textId="77777777" w:rsidR="00C22907" w:rsidRPr="009F6A84" w:rsidRDefault="00C22907" w:rsidP="00C22907">
      <w:pPr>
        <w:pStyle w:val="ListParagraph"/>
        <w:spacing w:after="0" w:line="240" w:lineRule="auto"/>
        <w:jc w:val="both"/>
        <w:rPr>
          <w:rFonts w:cstheme="minorHAnsi"/>
          <w:sz w:val="20"/>
          <w:szCs w:val="20"/>
        </w:rPr>
      </w:pPr>
      <w:proofErr w:type="spellStart"/>
      <w:r w:rsidRPr="009F6A84">
        <w:rPr>
          <w:rFonts w:cstheme="minorHAnsi"/>
          <w:sz w:val="20"/>
          <w:szCs w:val="20"/>
        </w:rPr>
        <w:t>Claes</w:t>
      </w:r>
      <w:proofErr w:type="spellEnd"/>
      <w:r w:rsidRPr="009F6A84">
        <w:rPr>
          <w:rFonts w:cstheme="minorHAnsi"/>
          <w:sz w:val="20"/>
          <w:szCs w:val="20"/>
        </w:rPr>
        <w:t xml:space="preserve"> G </w:t>
      </w:r>
      <w:proofErr w:type="spellStart"/>
      <w:r w:rsidRPr="009F6A84">
        <w:rPr>
          <w:rFonts w:cstheme="minorHAnsi"/>
          <w:sz w:val="20"/>
          <w:szCs w:val="20"/>
        </w:rPr>
        <w:t>Elofsson</w:t>
      </w:r>
      <w:proofErr w:type="spellEnd"/>
      <w:r w:rsidRPr="009F6A84">
        <w:rPr>
          <w:rFonts w:cstheme="minorHAnsi"/>
          <w:sz w:val="20"/>
          <w:szCs w:val="20"/>
        </w:rPr>
        <w:t xml:space="preserve">, Sweden (Chairman): </w:t>
      </w:r>
      <w:hyperlink r:id="rId14" w:history="1">
        <w:r w:rsidRPr="009F6A84">
          <w:rPr>
            <w:rStyle w:val="Hyperlink"/>
            <w:rFonts w:cstheme="minorHAnsi"/>
            <w:sz w:val="20"/>
            <w:szCs w:val="20"/>
          </w:rPr>
          <w:t>claes.elofsson@telia.com</w:t>
        </w:r>
      </w:hyperlink>
      <w:r w:rsidRPr="009F6A84">
        <w:rPr>
          <w:rFonts w:cstheme="minorHAnsi"/>
          <w:sz w:val="20"/>
          <w:szCs w:val="20"/>
        </w:rPr>
        <w:t xml:space="preserve">  </w:t>
      </w:r>
    </w:p>
    <w:p w14:paraId="444005A1" w14:textId="674311F8" w:rsidR="00C22907" w:rsidRPr="009F6A84" w:rsidRDefault="006B1173" w:rsidP="00C22907">
      <w:pPr>
        <w:pStyle w:val="ListParagraph"/>
        <w:spacing w:after="0" w:line="240" w:lineRule="auto"/>
        <w:jc w:val="both"/>
        <w:rPr>
          <w:rFonts w:cstheme="minorHAnsi"/>
          <w:sz w:val="20"/>
          <w:szCs w:val="20"/>
          <w:lang w:val="fi-FI"/>
        </w:rPr>
      </w:pPr>
      <w:r>
        <w:rPr>
          <w:rFonts w:eastAsia="Tahoma" w:cstheme="minorHAnsi"/>
          <w:position w:val="-1"/>
          <w:sz w:val="20"/>
          <w:szCs w:val="20"/>
        </w:rPr>
        <w:t xml:space="preserve">Inga </w:t>
      </w:r>
      <w:proofErr w:type="spellStart"/>
      <w:r>
        <w:rPr>
          <w:rFonts w:eastAsia="Tahoma" w:cstheme="minorHAnsi"/>
          <w:position w:val="-1"/>
          <w:sz w:val="20"/>
          <w:szCs w:val="20"/>
        </w:rPr>
        <w:t>Kacinskiene</w:t>
      </w:r>
      <w:proofErr w:type="spellEnd"/>
      <w:r w:rsidR="009F6A84" w:rsidRPr="009F6A84">
        <w:rPr>
          <w:rFonts w:eastAsia="Tahoma" w:cstheme="minorHAnsi"/>
          <w:position w:val="-1"/>
          <w:sz w:val="20"/>
          <w:szCs w:val="20"/>
        </w:rPr>
        <w:t xml:space="preserve">, </w:t>
      </w:r>
      <w:r>
        <w:rPr>
          <w:rFonts w:eastAsia="Tahoma" w:cstheme="minorHAnsi"/>
          <w:position w:val="-1"/>
          <w:sz w:val="20"/>
          <w:szCs w:val="20"/>
        </w:rPr>
        <w:t>Lithuania</w:t>
      </w:r>
      <w:r w:rsidR="009F6A84" w:rsidRPr="009F6A84">
        <w:rPr>
          <w:rFonts w:eastAsia="Tahoma" w:cstheme="minorHAnsi"/>
          <w:position w:val="-1"/>
          <w:sz w:val="20"/>
          <w:szCs w:val="20"/>
        </w:rPr>
        <w:t>:</w:t>
      </w:r>
      <w:r w:rsidR="009F6A84">
        <w:rPr>
          <w:rFonts w:eastAsia="Tahoma" w:cstheme="minorHAnsi"/>
          <w:position w:val="-1"/>
          <w:sz w:val="20"/>
          <w:szCs w:val="20"/>
        </w:rPr>
        <w:t xml:space="preserve"> </w:t>
      </w:r>
      <w:hyperlink r:id="rId15" w:history="1">
        <w:r w:rsidRPr="006B1173">
          <w:rPr>
            <w:rStyle w:val="Hyperlink"/>
            <w:sz w:val="20"/>
            <w:szCs w:val="20"/>
          </w:rPr>
          <w:t>inga@greiciolyga.lt</w:t>
        </w:r>
      </w:hyperlink>
      <w:r>
        <w:t xml:space="preserve"> </w:t>
      </w:r>
    </w:p>
    <w:p w14:paraId="6724D717" w14:textId="77777777" w:rsidR="00C22907" w:rsidRPr="009F6A84" w:rsidRDefault="00C22907" w:rsidP="00C22907">
      <w:pPr>
        <w:pStyle w:val="ListParagraph"/>
        <w:spacing w:after="0" w:line="240" w:lineRule="auto"/>
        <w:jc w:val="both"/>
        <w:rPr>
          <w:rFonts w:cstheme="minorHAnsi"/>
          <w:sz w:val="20"/>
          <w:szCs w:val="20"/>
        </w:rPr>
      </w:pPr>
      <w:r w:rsidRPr="009F6A84">
        <w:rPr>
          <w:rFonts w:cstheme="minorHAnsi"/>
          <w:sz w:val="20"/>
          <w:szCs w:val="20"/>
        </w:rPr>
        <w:t xml:space="preserve">Janis Ducmanis, Latvia: </w:t>
      </w:r>
      <w:hyperlink r:id="rId16" w:history="1">
        <w:r w:rsidRPr="009F6A84">
          <w:rPr>
            <w:rStyle w:val="Hyperlink"/>
            <w:rFonts w:cstheme="minorHAnsi"/>
            <w:sz w:val="20"/>
            <w:szCs w:val="20"/>
          </w:rPr>
          <w:t>racing@laf.lv</w:t>
        </w:r>
      </w:hyperlink>
      <w:r w:rsidRPr="009F6A84">
        <w:rPr>
          <w:rFonts w:cstheme="minorHAnsi"/>
          <w:sz w:val="20"/>
          <w:szCs w:val="20"/>
        </w:rPr>
        <w:t xml:space="preserve"> </w:t>
      </w:r>
    </w:p>
    <w:p w14:paraId="38D2A652" w14:textId="77777777" w:rsidR="00C22907" w:rsidRPr="009F6A84" w:rsidRDefault="00C22907" w:rsidP="00C22907">
      <w:pPr>
        <w:pStyle w:val="ListParagraph"/>
        <w:spacing w:after="0" w:line="240" w:lineRule="auto"/>
        <w:jc w:val="both"/>
        <w:rPr>
          <w:rFonts w:cstheme="minorHAnsi"/>
          <w:sz w:val="20"/>
          <w:szCs w:val="20"/>
        </w:rPr>
      </w:pPr>
      <w:bookmarkStart w:id="0" w:name="_GoBack"/>
      <w:bookmarkEnd w:id="0"/>
    </w:p>
    <w:p w14:paraId="1AA54210" w14:textId="2A1D86CC" w:rsidR="004259B6" w:rsidRPr="009F6A84" w:rsidRDefault="00C22907" w:rsidP="000D2EC5">
      <w:pPr>
        <w:pStyle w:val="NoSpacing"/>
        <w:jc w:val="center"/>
        <w:rPr>
          <w:rFonts w:asciiTheme="minorHAnsi" w:hAnsiTheme="minorHAnsi" w:cstheme="minorHAnsi"/>
          <w:sz w:val="36"/>
          <w:szCs w:val="36"/>
        </w:rPr>
      </w:pPr>
      <w:r w:rsidRPr="009F6A84">
        <w:rPr>
          <w:rFonts w:asciiTheme="minorHAnsi" w:hAnsiTheme="minorHAnsi" w:cstheme="minorHAnsi"/>
          <w:b/>
          <w:sz w:val="36"/>
          <w:szCs w:val="36"/>
        </w:rPr>
        <w:t>GOOD LUCK!</w:t>
      </w:r>
    </w:p>
    <w:sectPr w:rsidR="004259B6" w:rsidRPr="009F6A84" w:rsidSect="00592BD3">
      <w:headerReference w:type="default"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49B4" w14:textId="77777777" w:rsidR="002A37A4" w:rsidRDefault="002A37A4" w:rsidP="0059137F">
      <w:pPr>
        <w:spacing w:after="0" w:line="240" w:lineRule="auto"/>
      </w:pPr>
      <w:r>
        <w:separator/>
      </w:r>
    </w:p>
  </w:endnote>
  <w:endnote w:type="continuationSeparator" w:id="0">
    <w:p w14:paraId="69BB2AD2" w14:textId="77777777" w:rsidR="002A37A4" w:rsidRDefault="002A37A4" w:rsidP="0059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311490"/>
      <w:docPartObj>
        <w:docPartGallery w:val="Page Numbers (Bottom of Page)"/>
        <w:docPartUnique/>
      </w:docPartObj>
    </w:sdtPr>
    <w:sdtEndPr/>
    <w:sdtContent>
      <w:sdt>
        <w:sdtPr>
          <w:id w:val="-1769616900"/>
          <w:docPartObj>
            <w:docPartGallery w:val="Page Numbers (Top of Page)"/>
            <w:docPartUnique/>
          </w:docPartObj>
        </w:sdtPr>
        <w:sdtEndPr/>
        <w:sdtContent>
          <w:p w14:paraId="609D90F4" w14:textId="77777777" w:rsidR="00E03F7F" w:rsidRDefault="00E03F7F">
            <w:pPr>
              <w:pStyle w:val="Footer"/>
              <w:jc w:val="right"/>
            </w:pPr>
          </w:p>
          <w:p w14:paraId="3C16BB44" w14:textId="4230AE5A" w:rsidR="00E03F7F" w:rsidRDefault="00E03F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2F3F50" w14:textId="77777777" w:rsidR="00E03F7F" w:rsidRDefault="00E0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5DA4" w14:textId="77777777" w:rsidR="002A37A4" w:rsidRDefault="002A37A4" w:rsidP="0059137F">
      <w:pPr>
        <w:spacing w:after="0" w:line="240" w:lineRule="auto"/>
      </w:pPr>
      <w:r>
        <w:separator/>
      </w:r>
    </w:p>
  </w:footnote>
  <w:footnote w:type="continuationSeparator" w:id="0">
    <w:p w14:paraId="2CC95D88" w14:textId="77777777" w:rsidR="002A37A4" w:rsidRDefault="002A37A4" w:rsidP="0059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89"/>
      <w:gridCol w:w="2011"/>
    </w:tblGrid>
    <w:tr w:rsidR="000756AE" w14:paraId="5D048E8A" w14:textId="77777777" w:rsidTr="00E03F7F">
      <w:trPr>
        <w:trHeight w:val="288"/>
      </w:trPr>
      <w:tc>
        <w:tcPr>
          <w:tcW w:w="8789" w:type="dxa"/>
        </w:tcPr>
        <w:p w14:paraId="4F6EAE1C" w14:textId="7D90E025" w:rsidR="000756AE" w:rsidRDefault="00E03F7F" w:rsidP="00244780">
          <w:pPr>
            <w:pStyle w:val="Header"/>
            <w:tabs>
              <w:tab w:val="clear" w:pos="9072"/>
              <w:tab w:val="left" w:pos="8190"/>
            </w:tabs>
            <w:rPr>
              <w:rFonts w:asciiTheme="majorHAnsi" w:eastAsiaTheme="majorEastAsia" w:hAnsiTheme="majorHAnsi" w:cstheme="majorBidi"/>
              <w:sz w:val="36"/>
              <w:szCs w:val="36"/>
            </w:rPr>
          </w:pPr>
          <w:r>
            <w:rPr>
              <w:rFonts w:ascii="Tahoma" w:eastAsiaTheme="majorEastAsia" w:hAnsi="Tahoma" w:cs="Tahoma"/>
              <w:noProof/>
              <w:sz w:val="28"/>
              <w:szCs w:val="28"/>
            </w:rPr>
            <w:drawing>
              <wp:anchor distT="0" distB="0" distL="114300" distR="114300" simplePos="0" relativeHeight="251658240" behindDoc="0" locked="0" layoutInCell="1" allowOverlap="1" wp14:anchorId="38E02BC4" wp14:editId="5013E4C3">
                <wp:simplePos x="0" y="0"/>
                <wp:positionH relativeFrom="column">
                  <wp:posOffset>4670425</wp:posOffset>
                </wp:positionH>
                <wp:positionV relativeFrom="margin">
                  <wp:posOffset>0</wp:posOffset>
                </wp:positionV>
                <wp:extent cx="1152525" cy="32893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28930"/>
                        </a:xfrm>
                        <a:prstGeom prst="rect">
                          <a:avLst/>
                        </a:prstGeom>
                        <a:noFill/>
                      </pic:spPr>
                    </pic:pic>
                  </a:graphicData>
                </a:graphic>
              </wp:anchor>
            </w:drawing>
          </w:r>
          <w:sdt>
            <w:sdtPr>
              <w:rPr>
                <w:rFonts w:ascii="Tahoma" w:eastAsiaTheme="majorEastAsia" w:hAnsi="Tahoma" w:cs="Tahoma"/>
                <w:sz w:val="28"/>
                <w:szCs w:val="28"/>
              </w:rPr>
              <w:alias w:val="Title"/>
              <w:id w:val="77761602"/>
              <w:placeholder>
                <w:docPart w:val="6AC39564147B493BAC3C1222A687A9EE"/>
              </w:placeholder>
              <w:dataBinding w:prefixMappings="xmlns:ns0='http://schemas.openxmlformats.org/package/2006/metadata/core-properties' xmlns:ns1='http://purl.org/dc/elements/1.1/'" w:xpath="/ns0:coreProperties[1]/ns1:title[1]" w:storeItemID="{6C3C8BC8-F283-45AE-878A-BAB7291924A1}"/>
              <w:text/>
            </w:sdtPr>
            <w:sdtEndPr/>
            <w:sdtContent>
              <w:r w:rsidR="00456287">
                <w:rPr>
                  <w:rFonts w:ascii="Tahoma" w:eastAsiaTheme="majorEastAsia" w:hAnsi="Tahoma" w:cs="Tahoma"/>
                  <w:sz w:val="28"/>
                  <w:szCs w:val="28"/>
                </w:rPr>
                <w:t>NEZ Endurance C</w:t>
              </w:r>
              <w:r w:rsidR="006B1173">
                <w:rPr>
                  <w:rFonts w:ascii="Tahoma" w:eastAsiaTheme="majorEastAsia" w:hAnsi="Tahoma" w:cs="Tahoma"/>
                  <w:sz w:val="28"/>
                  <w:szCs w:val="28"/>
                </w:rPr>
                <w:t>hampionship</w:t>
              </w:r>
            </w:sdtContent>
          </w:sdt>
        </w:p>
      </w:tc>
      <w:sdt>
        <w:sdtPr>
          <w:rPr>
            <w:rFonts w:ascii="Tahoma" w:eastAsiaTheme="majorEastAsia" w:hAnsi="Tahoma" w:cs="Tahoma"/>
            <w:b/>
            <w:bCs/>
            <w:color w:val="808080" w:themeColor="background1" w:themeShade="80"/>
            <w:sz w:val="52"/>
            <w:szCs w:val="52"/>
          </w:rPr>
          <w:alias w:val="Year"/>
          <w:id w:val="77761609"/>
          <w:placeholder>
            <w:docPart w:val="A7A67C8C0D1444C7AE8E13352212B16A"/>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2011" w:type="dxa"/>
            </w:tcPr>
            <w:p w14:paraId="641A38DE" w14:textId="5AA65492" w:rsidR="000756AE" w:rsidRPr="00E42813" w:rsidRDefault="0061309F" w:rsidP="000756AE">
              <w:pPr>
                <w:pStyle w:val="Header"/>
                <w:rPr>
                  <w:rFonts w:ascii="Tahoma" w:eastAsiaTheme="majorEastAsia" w:hAnsi="Tahoma" w:cs="Tahoma"/>
                  <w:b/>
                  <w:bCs/>
                  <w:color w:val="4F81BD" w:themeColor="accent1"/>
                  <w:sz w:val="36"/>
                  <w:szCs w:val="36"/>
                </w:rPr>
              </w:pPr>
              <w:r w:rsidRPr="00E03F7F">
                <w:rPr>
                  <w:rFonts w:ascii="Tahoma" w:eastAsiaTheme="majorEastAsia" w:hAnsi="Tahoma" w:cs="Tahoma"/>
                  <w:b/>
                  <w:bCs/>
                  <w:color w:val="808080" w:themeColor="background1" w:themeShade="80"/>
                  <w:sz w:val="52"/>
                  <w:szCs w:val="52"/>
                </w:rPr>
                <w:t>20</w:t>
              </w:r>
              <w:r w:rsidR="006B1173">
                <w:rPr>
                  <w:rFonts w:ascii="Tahoma" w:eastAsiaTheme="majorEastAsia" w:hAnsi="Tahoma" w:cs="Tahoma"/>
                  <w:b/>
                  <w:bCs/>
                  <w:color w:val="808080" w:themeColor="background1" w:themeShade="80"/>
                  <w:sz w:val="52"/>
                  <w:szCs w:val="52"/>
                </w:rPr>
                <w:t>20</w:t>
              </w:r>
            </w:p>
          </w:tc>
        </w:sdtContent>
      </w:sdt>
    </w:tr>
  </w:tbl>
  <w:p w14:paraId="12DD2192" w14:textId="109F96E0" w:rsidR="0059137F" w:rsidRDefault="0059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238A7"/>
    <w:multiLevelType w:val="hybridMultilevel"/>
    <w:tmpl w:val="D62C0ACA"/>
    <w:lvl w:ilvl="0" w:tplc="18B07722">
      <w:start w:val="25"/>
      <w:numFmt w:val="bullet"/>
      <w:lvlText w:val="-"/>
      <w:lvlJc w:val="left"/>
      <w:pPr>
        <w:ind w:left="1800" w:hanging="360"/>
      </w:pPr>
      <w:rPr>
        <w:rFonts w:ascii="Tahoma" w:eastAsiaTheme="minorHAnsi" w:hAnsi="Tahoma" w:cs="Tahoma"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1744391F"/>
    <w:multiLevelType w:val="hybridMultilevel"/>
    <w:tmpl w:val="F98AE5AE"/>
    <w:lvl w:ilvl="0" w:tplc="CC08CC7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1470F"/>
    <w:multiLevelType w:val="hybridMultilevel"/>
    <w:tmpl w:val="F98AE5AE"/>
    <w:lvl w:ilvl="0" w:tplc="CC08CC7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A1D1F"/>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3A591FB3"/>
    <w:multiLevelType w:val="multilevel"/>
    <w:tmpl w:val="B046E89C"/>
    <w:lvl w:ilvl="0">
      <w:start w:val="3"/>
      <w:numFmt w:val="decimal"/>
      <w:lvlText w:val="%1."/>
      <w:legacy w:legacy="1" w:legacySpace="0" w:legacyIndent="0"/>
      <w:lvlJc w:val="left"/>
      <w:pPr>
        <w:ind w:left="0" w:firstLine="0"/>
      </w:pPr>
    </w:lvl>
    <w:lvl w:ilvl="1">
      <w:start w:val="19"/>
      <w:numFmt w:val="decimal"/>
      <w:isLgl/>
      <w:lvlText w:val="%1.%2."/>
      <w:lvlJc w:val="left"/>
      <w:pPr>
        <w:ind w:left="840" w:hanging="840"/>
      </w:pPr>
      <w:rPr>
        <w:rFonts w:hint="default"/>
        <w:b/>
      </w:rPr>
    </w:lvl>
    <w:lvl w:ilvl="2">
      <w:start w:val="12"/>
      <w:numFmt w:val="decimal"/>
      <w:isLgl/>
      <w:lvlText w:val="%1.%2.%3."/>
      <w:lvlJc w:val="left"/>
      <w:pPr>
        <w:ind w:left="840" w:hanging="840"/>
      </w:pPr>
      <w:rPr>
        <w:rFonts w:hint="default"/>
        <w:b/>
      </w:rPr>
    </w:lvl>
    <w:lvl w:ilvl="3">
      <w:start w:val="1"/>
      <w:numFmt w:val="decimal"/>
      <w:isLgl/>
      <w:lvlText w:val="%1.%2.%3.%4."/>
      <w:lvlJc w:val="left"/>
      <w:pPr>
        <w:ind w:left="840" w:hanging="84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54FA2F65"/>
    <w:multiLevelType w:val="hybridMultilevel"/>
    <w:tmpl w:val="DF6E3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B10B6"/>
    <w:multiLevelType w:val="hybridMultilevel"/>
    <w:tmpl w:val="B782A836"/>
    <w:lvl w:ilvl="0" w:tplc="5972004C">
      <w:numFmt w:val="bullet"/>
      <w:lvlText w:val="-"/>
      <w:lvlJc w:val="left"/>
      <w:pPr>
        <w:ind w:left="1080" w:hanging="360"/>
      </w:pPr>
      <w:rPr>
        <w:rFonts w:ascii="Tahoma" w:eastAsiaTheme="minorHAnsi" w:hAnsi="Tahoma" w:cs="Tahoma"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6B4F7FFD"/>
    <w:multiLevelType w:val="multilevel"/>
    <w:tmpl w:val="7BC6F58A"/>
    <w:lvl w:ilvl="0">
      <w:start w:val="1"/>
      <w:numFmt w:val="decimal"/>
      <w:lvlText w:val="%1."/>
      <w:lvlJc w:val="left"/>
      <w:pPr>
        <w:ind w:left="720" w:hanging="360"/>
      </w:pPr>
      <w:rPr>
        <w:rFonts w:hint="default"/>
        <w:b/>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1"/>
  </w:num>
  <w:num w:numId="3">
    <w:abstractNumId w:val="5"/>
  </w:num>
  <w:num w:numId="4">
    <w:abstractNumId w:val="4"/>
    <w:lvlOverride w:ilvl="0">
      <w:startOverride w:val="3"/>
    </w:lvlOverride>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88"/>
    <w:rsid w:val="00007348"/>
    <w:rsid w:val="00033317"/>
    <w:rsid w:val="000337B5"/>
    <w:rsid w:val="00065DD6"/>
    <w:rsid w:val="000756AE"/>
    <w:rsid w:val="00097568"/>
    <w:rsid w:val="000B7DFA"/>
    <w:rsid w:val="000D2EC5"/>
    <w:rsid w:val="000F7DC1"/>
    <w:rsid w:val="001209C3"/>
    <w:rsid w:val="001530CB"/>
    <w:rsid w:val="001A0E74"/>
    <w:rsid w:val="001B263E"/>
    <w:rsid w:val="001E37B8"/>
    <w:rsid w:val="0020476A"/>
    <w:rsid w:val="00240F7C"/>
    <w:rsid w:val="00244780"/>
    <w:rsid w:val="00247B37"/>
    <w:rsid w:val="00277669"/>
    <w:rsid w:val="002A37A4"/>
    <w:rsid w:val="002A761F"/>
    <w:rsid w:val="002B4EC6"/>
    <w:rsid w:val="002E1F57"/>
    <w:rsid w:val="00314D28"/>
    <w:rsid w:val="00334F19"/>
    <w:rsid w:val="0034759F"/>
    <w:rsid w:val="00384EAA"/>
    <w:rsid w:val="003C33F9"/>
    <w:rsid w:val="00402E7D"/>
    <w:rsid w:val="004113F4"/>
    <w:rsid w:val="00414537"/>
    <w:rsid w:val="0042159A"/>
    <w:rsid w:val="0042463E"/>
    <w:rsid w:val="004259B6"/>
    <w:rsid w:val="00456287"/>
    <w:rsid w:val="004A6F6B"/>
    <w:rsid w:val="004B5480"/>
    <w:rsid w:val="004C0B9E"/>
    <w:rsid w:val="004F6863"/>
    <w:rsid w:val="005236F5"/>
    <w:rsid w:val="00535510"/>
    <w:rsid w:val="00560FCC"/>
    <w:rsid w:val="00575E73"/>
    <w:rsid w:val="00584618"/>
    <w:rsid w:val="00584B85"/>
    <w:rsid w:val="0059137F"/>
    <w:rsid w:val="00592BD3"/>
    <w:rsid w:val="005944AF"/>
    <w:rsid w:val="00596B75"/>
    <w:rsid w:val="005D0481"/>
    <w:rsid w:val="00603E7E"/>
    <w:rsid w:val="0061309F"/>
    <w:rsid w:val="00623E2D"/>
    <w:rsid w:val="00674CEF"/>
    <w:rsid w:val="006A3196"/>
    <w:rsid w:val="006B1173"/>
    <w:rsid w:val="006B7822"/>
    <w:rsid w:val="006E3D3F"/>
    <w:rsid w:val="007451FD"/>
    <w:rsid w:val="007461F3"/>
    <w:rsid w:val="00746B4A"/>
    <w:rsid w:val="00756611"/>
    <w:rsid w:val="00757000"/>
    <w:rsid w:val="00770FB2"/>
    <w:rsid w:val="0079484B"/>
    <w:rsid w:val="007B48DA"/>
    <w:rsid w:val="007D56AC"/>
    <w:rsid w:val="00806EB1"/>
    <w:rsid w:val="00821D32"/>
    <w:rsid w:val="00822A3B"/>
    <w:rsid w:val="00847ECB"/>
    <w:rsid w:val="00894620"/>
    <w:rsid w:val="008C5FF5"/>
    <w:rsid w:val="008D14E1"/>
    <w:rsid w:val="009071DF"/>
    <w:rsid w:val="009318AA"/>
    <w:rsid w:val="00945A65"/>
    <w:rsid w:val="00972F3E"/>
    <w:rsid w:val="00991B38"/>
    <w:rsid w:val="009C2805"/>
    <w:rsid w:val="009E46ED"/>
    <w:rsid w:val="009F6A84"/>
    <w:rsid w:val="009F7073"/>
    <w:rsid w:val="00A41C08"/>
    <w:rsid w:val="00A54874"/>
    <w:rsid w:val="00AA4316"/>
    <w:rsid w:val="00AD7186"/>
    <w:rsid w:val="00B20838"/>
    <w:rsid w:val="00B605FC"/>
    <w:rsid w:val="00B76292"/>
    <w:rsid w:val="00C12C40"/>
    <w:rsid w:val="00C22907"/>
    <w:rsid w:val="00C70200"/>
    <w:rsid w:val="00C73F76"/>
    <w:rsid w:val="00C77E31"/>
    <w:rsid w:val="00C96F21"/>
    <w:rsid w:val="00C970C7"/>
    <w:rsid w:val="00CA22C5"/>
    <w:rsid w:val="00CC3039"/>
    <w:rsid w:val="00CD3F57"/>
    <w:rsid w:val="00CF3A6E"/>
    <w:rsid w:val="00D14BA9"/>
    <w:rsid w:val="00D24045"/>
    <w:rsid w:val="00D35BC7"/>
    <w:rsid w:val="00D6760F"/>
    <w:rsid w:val="00D9601C"/>
    <w:rsid w:val="00DA68B5"/>
    <w:rsid w:val="00DB2619"/>
    <w:rsid w:val="00DB28F3"/>
    <w:rsid w:val="00DE4641"/>
    <w:rsid w:val="00DE7A65"/>
    <w:rsid w:val="00E03F7F"/>
    <w:rsid w:val="00E42813"/>
    <w:rsid w:val="00E60A5A"/>
    <w:rsid w:val="00E71868"/>
    <w:rsid w:val="00F01114"/>
    <w:rsid w:val="00F056BB"/>
    <w:rsid w:val="00F17A90"/>
    <w:rsid w:val="00F34D9E"/>
    <w:rsid w:val="00F47237"/>
    <w:rsid w:val="00F50967"/>
    <w:rsid w:val="00F73C88"/>
    <w:rsid w:val="00F758BB"/>
    <w:rsid w:val="00F85DE7"/>
    <w:rsid w:val="00FC1BDE"/>
    <w:rsid w:val="00FC207C"/>
    <w:rsid w:val="00FC2966"/>
    <w:rsid w:val="00FD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FD73"/>
  <w15:docId w15:val="{52581225-DD6C-4193-905B-0776895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3E"/>
    <w:pPr>
      <w:ind w:left="720"/>
      <w:contextualSpacing/>
    </w:pPr>
  </w:style>
  <w:style w:type="character" w:styleId="Hyperlink">
    <w:name w:val="Hyperlink"/>
    <w:basedOn w:val="DefaultParagraphFont"/>
    <w:uiPriority w:val="99"/>
    <w:unhideWhenUsed/>
    <w:rsid w:val="0042463E"/>
    <w:rPr>
      <w:color w:val="0000FF" w:themeColor="hyperlink"/>
      <w:u w:val="single"/>
    </w:rPr>
  </w:style>
  <w:style w:type="table" w:styleId="TableGrid">
    <w:name w:val="Table Grid"/>
    <w:basedOn w:val="TableNormal"/>
    <w:uiPriority w:val="59"/>
    <w:rsid w:val="00D2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240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9C280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C2805"/>
    <w:rPr>
      <w:rFonts w:ascii="Calibri" w:eastAsia="Times New Roman" w:hAnsi="Calibri" w:cs="Times New Roman"/>
    </w:rPr>
  </w:style>
  <w:style w:type="paragraph" w:styleId="Header">
    <w:name w:val="header"/>
    <w:basedOn w:val="Normal"/>
    <w:link w:val="HeaderChar"/>
    <w:uiPriority w:val="99"/>
    <w:unhideWhenUsed/>
    <w:rsid w:val="00591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37F"/>
  </w:style>
  <w:style w:type="paragraph" w:styleId="Footer">
    <w:name w:val="footer"/>
    <w:basedOn w:val="Normal"/>
    <w:link w:val="FooterChar"/>
    <w:uiPriority w:val="99"/>
    <w:unhideWhenUsed/>
    <w:rsid w:val="00591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37F"/>
  </w:style>
  <w:style w:type="paragraph" w:styleId="BalloonText">
    <w:name w:val="Balloon Text"/>
    <w:basedOn w:val="Normal"/>
    <w:link w:val="BalloonTextChar"/>
    <w:uiPriority w:val="99"/>
    <w:semiHidden/>
    <w:unhideWhenUsed/>
    <w:rsid w:val="0007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AE"/>
    <w:rPr>
      <w:rFonts w:ascii="Tahoma" w:hAnsi="Tahoma" w:cs="Tahoma"/>
      <w:sz w:val="16"/>
      <w:szCs w:val="16"/>
    </w:rPr>
  </w:style>
  <w:style w:type="character" w:styleId="Mention">
    <w:name w:val="Mention"/>
    <w:basedOn w:val="DefaultParagraphFont"/>
    <w:uiPriority w:val="99"/>
    <w:semiHidden/>
    <w:unhideWhenUsed/>
    <w:rsid w:val="008D14E1"/>
    <w:rPr>
      <w:color w:val="2B579A"/>
      <w:shd w:val="clear" w:color="auto" w:fill="E6E6E6"/>
    </w:rPr>
  </w:style>
  <w:style w:type="character" w:styleId="UnresolvedMention">
    <w:name w:val="Unresolved Mention"/>
    <w:basedOn w:val="DefaultParagraphFont"/>
    <w:uiPriority w:val="99"/>
    <w:semiHidden/>
    <w:unhideWhenUsed/>
    <w:rsid w:val="00CA22C5"/>
    <w:rPr>
      <w:color w:val="808080"/>
      <w:shd w:val="clear" w:color="auto" w:fill="E6E6E6"/>
    </w:rPr>
  </w:style>
  <w:style w:type="paragraph" w:customStyle="1" w:styleId="PreformattedText">
    <w:name w:val="Preformatted Text"/>
    <w:basedOn w:val="Normal"/>
    <w:rsid w:val="00B605FC"/>
    <w:pPr>
      <w:widowControl w:val="0"/>
      <w:suppressAutoHyphens/>
      <w:autoSpaceDN w:val="0"/>
      <w:spacing w:after="0" w:line="240" w:lineRule="auto"/>
    </w:pPr>
    <w:rPr>
      <w:rFonts w:ascii="Times New Roman" w:eastAsia="Times New Roman" w:hAnsi="Times New Roman" w:cs="Times New Roman"/>
      <w:kern w:val="3"/>
      <w:sz w:val="20"/>
      <w:szCs w:val="20"/>
      <w:lang w:val="fi-FI" w:eastAsia="fi-FI" w:bidi="fi-FI"/>
    </w:rPr>
  </w:style>
  <w:style w:type="paragraph" w:styleId="CommentText">
    <w:name w:val="annotation text"/>
    <w:basedOn w:val="Normal"/>
    <w:link w:val="CommentTextChar"/>
    <w:uiPriority w:val="99"/>
    <w:semiHidden/>
    <w:unhideWhenUsed/>
    <w:rsid w:val="00806EB1"/>
    <w:pPr>
      <w:widowControl w:val="0"/>
      <w:suppressAutoHyphens/>
      <w:autoSpaceDN w:val="0"/>
      <w:spacing w:after="0" w:line="240" w:lineRule="auto"/>
    </w:pPr>
    <w:rPr>
      <w:rFonts w:ascii="Times New Roman" w:eastAsia="SimSun" w:hAnsi="Times New Roman" w:cs="Lucida Sans"/>
      <w:kern w:val="3"/>
      <w:sz w:val="20"/>
      <w:szCs w:val="20"/>
      <w:lang w:val="fi-FI" w:eastAsia="fi-FI" w:bidi="fi-FI"/>
    </w:rPr>
  </w:style>
  <w:style w:type="character" w:customStyle="1" w:styleId="CommentTextChar">
    <w:name w:val="Comment Text Char"/>
    <w:basedOn w:val="DefaultParagraphFont"/>
    <w:link w:val="CommentText"/>
    <w:uiPriority w:val="99"/>
    <w:semiHidden/>
    <w:rsid w:val="00806EB1"/>
    <w:rPr>
      <w:rFonts w:ascii="Times New Roman" w:eastAsia="SimSun" w:hAnsi="Times New Roman" w:cs="Lucida Sans"/>
      <w:kern w:val="3"/>
      <w:sz w:val="20"/>
      <w:szCs w:val="20"/>
      <w:lang w:val="fi-FI" w:eastAsia="fi-FI" w:bidi="fi-FI"/>
    </w:rPr>
  </w:style>
  <w:style w:type="character" w:styleId="CommentReference">
    <w:name w:val="annotation reference"/>
    <w:basedOn w:val="DefaultParagraphFont"/>
    <w:uiPriority w:val="99"/>
    <w:semiHidden/>
    <w:unhideWhenUsed/>
    <w:rsid w:val="00806E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3039">
      <w:bodyDiv w:val="1"/>
      <w:marLeft w:val="0"/>
      <w:marRight w:val="0"/>
      <w:marTop w:val="0"/>
      <w:marBottom w:val="0"/>
      <w:divBdr>
        <w:top w:val="none" w:sz="0" w:space="0" w:color="auto"/>
        <w:left w:val="none" w:sz="0" w:space="0" w:color="auto"/>
        <w:bottom w:val="none" w:sz="0" w:space="0" w:color="auto"/>
        <w:right w:val="none" w:sz="0" w:space="0" w:color="auto"/>
      </w:divBdr>
    </w:div>
    <w:div w:id="160464515">
      <w:bodyDiv w:val="1"/>
      <w:marLeft w:val="0"/>
      <w:marRight w:val="0"/>
      <w:marTop w:val="0"/>
      <w:marBottom w:val="0"/>
      <w:divBdr>
        <w:top w:val="none" w:sz="0" w:space="0" w:color="auto"/>
        <w:left w:val="none" w:sz="0" w:space="0" w:color="auto"/>
        <w:bottom w:val="none" w:sz="0" w:space="0" w:color="auto"/>
        <w:right w:val="none" w:sz="0" w:space="0" w:color="auto"/>
      </w:divBdr>
    </w:div>
    <w:div w:id="1241525385">
      <w:bodyDiv w:val="1"/>
      <w:marLeft w:val="0"/>
      <w:marRight w:val="0"/>
      <w:marTop w:val="0"/>
      <w:marBottom w:val="0"/>
      <w:divBdr>
        <w:top w:val="none" w:sz="0" w:space="0" w:color="auto"/>
        <w:left w:val="none" w:sz="0" w:space="0" w:color="auto"/>
        <w:bottom w:val="none" w:sz="0" w:space="0" w:color="auto"/>
        <w:right w:val="none" w:sz="0" w:space="0" w:color="auto"/>
      </w:divBdr>
    </w:div>
    <w:div w:id="1615559353">
      <w:bodyDiv w:val="1"/>
      <w:marLeft w:val="0"/>
      <w:marRight w:val="0"/>
      <w:marTop w:val="0"/>
      <w:marBottom w:val="0"/>
      <w:divBdr>
        <w:top w:val="none" w:sz="0" w:space="0" w:color="auto"/>
        <w:left w:val="none" w:sz="0" w:space="0" w:color="auto"/>
        <w:bottom w:val="none" w:sz="0" w:space="0" w:color="auto"/>
        <w:right w:val="none" w:sz="0" w:space="0" w:color="auto"/>
      </w:divBdr>
    </w:div>
    <w:div w:id="16264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atcc.e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tcc.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cing@laf.l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tcc.eu/wp-content/uploads/2016/04/sporting-regulations-bec6h_2020_22_05.pdf" TargetMode="External"/><Relationship Id="rId5" Type="http://schemas.openxmlformats.org/officeDocument/2006/relationships/settings" Target="settings.xml"/><Relationship Id="rId15" Type="http://schemas.openxmlformats.org/officeDocument/2006/relationships/hyperlink" Target="mailto:inga@greiciolyga.lt" TargetMode="External"/><Relationship Id="rId10" Type="http://schemas.openxmlformats.org/officeDocument/2006/relationships/hyperlink" Target="https://batcc.eu/wp-content/uploads/2016/04/2020-bec-6h-technical.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a-nez.eu" TargetMode="External"/><Relationship Id="rId14" Type="http://schemas.openxmlformats.org/officeDocument/2006/relationships/hyperlink" Target="mailto:claes.elofsson@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C39564147B493BAC3C1222A687A9EE"/>
        <w:category>
          <w:name w:val="General"/>
          <w:gallery w:val="placeholder"/>
        </w:category>
        <w:types>
          <w:type w:val="bbPlcHdr"/>
        </w:types>
        <w:behaviors>
          <w:behavior w:val="content"/>
        </w:behaviors>
        <w:guid w:val="{45AB13A1-1223-465D-B51C-41891607544C}"/>
      </w:docPartPr>
      <w:docPartBody>
        <w:p w:rsidR="00795CB8" w:rsidRDefault="00574F48" w:rsidP="00574F48">
          <w:pPr>
            <w:pStyle w:val="6AC39564147B493BAC3C1222A687A9EE"/>
          </w:pPr>
          <w:r>
            <w:rPr>
              <w:rFonts w:asciiTheme="majorHAnsi" w:eastAsiaTheme="majorEastAsia" w:hAnsiTheme="majorHAnsi" w:cstheme="majorBidi"/>
              <w:sz w:val="36"/>
              <w:szCs w:val="36"/>
            </w:rPr>
            <w:t>[Type the document title]</w:t>
          </w:r>
        </w:p>
      </w:docPartBody>
    </w:docPart>
    <w:docPart>
      <w:docPartPr>
        <w:name w:val="A7A67C8C0D1444C7AE8E13352212B16A"/>
        <w:category>
          <w:name w:val="General"/>
          <w:gallery w:val="placeholder"/>
        </w:category>
        <w:types>
          <w:type w:val="bbPlcHdr"/>
        </w:types>
        <w:behaviors>
          <w:behavior w:val="content"/>
        </w:behaviors>
        <w:guid w:val="{A9D75891-A690-43C1-8E35-96C4ACAE98AC}"/>
      </w:docPartPr>
      <w:docPartBody>
        <w:p w:rsidR="00795CB8" w:rsidRDefault="00574F48" w:rsidP="00574F48">
          <w:pPr>
            <w:pStyle w:val="A7A67C8C0D1444C7AE8E13352212B16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4F48"/>
    <w:rsid w:val="00084008"/>
    <w:rsid w:val="000D7CBA"/>
    <w:rsid w:val="00130C62"/>
    <w:rsid w:val="00247574"/>
    <w:rsid w:val="003048DD"/>
    <w:rsid w:val="003C5FA6"/>
    <w:rsid w:val="00490BE0"/>
    <w:rsid w:val="00574F48"/>
    <w:rsid w:val="00575983"/>
    <w:rsid w:val="0058214F"/>
    <w:rsid w:val="005D4F21"/>
    <w:rsid w:val="0066178F"/>
    <w:rsid w:val="007671A3"/>
    <w:rsid w:val="00767AD9"/>
    <w:rsid w:val="00795CB8"/>
    <w:rsid w:val="008C5925"/>
    <w:rsid w:val="00915DA7"/>
    <w:rsid w:val="009A3D56"/>
    <w:rsid w:val="00A123AC"/>
    <w:rsid w:val="00A54036"/>
    <w:rsid w:val="00AF1F6D"/>
    <w:rsid w:val="00CB768A"/>
    <w:rsid w:val="00D8329E"/>
    <w:rsid w:val="00D90AA8"/>
    <w:rsid w:val="00DE22B2"/>
    <w:rsid w:val="00E60166"/>
    <w:rsid w:val="00F077AE"/>
    <w:rsid w:val="00F14EED"/>
    <w:rsid w:val="00FB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39564147B493BAC3C1222A687A9EE">
    <w:name w:val="6AC39564147B493BAC3C1222A687A9EE"/>
    <w:rsid w:val="00574F48"/>
  </w:style>
  <w:style w:type="paragraph" w:customStyle="1" w:styleId="A7A67C8C0D1444C7AE8E13352212B16A">
    <w:name w:val="A7A67C8C0D1444C7AE8E13352212B16A"/>
    <w:rsid w:val="00574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10889-D60B-49F8-A476-8F982B03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4035</Words>
  <Characters>2300</Characters>
  <Application>Microsoft Office Word</Application>
  <DocSecurity>0</DocSecurity>
  <Lines>19</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NEZ Endurance Cup</vt:lpstr>
      <vt:lpstr/>
    </vt:vector>
  </TitlesOfParts>
  <Company>HP</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NEZ Endurance Championship</dc:title>
  <dc:creator>janisdu</dc:creator>
  <cp:lastModifiedBy>Jānis Ducmanis</cp:lastModifiedBy>
  <cp:revision>3</cp:revision>
  <cp:lastPrinted>2019-04-09T10:44:00Z</cp:lastPrinted>
  <dcterms:created xsi:type="dcterms:W3CDTF">2020-07-31T11:45:00Z</dcterms:created>
  <dcterms:modified xsi:type="dcterms:W3CDTF">2020-08-04T07:21:00Z</dcterms:modified>
</cp:coreProperties>
</file>