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237E5" w14:textId="1ED37364" w:rsidR="00C22907" w:rsidRDefault="00C22907" w:rsidP="00C22907">
      <w:pPr>
        <w:spacing w:after="0" w:line="240" w:lineRule="auto"/>
        <w:jc w:val="center"/>
        <w:rPr>
          <w:rFonts w:ascii="Tahoma" w:hAnsi="Tahoma" w:cs="Tahoma"/>
          <w:sz w:val="36"/>
          <w:szCs w:val="36"/>
        </w:rPr>
      </w:pPr>
      <w:r w:rsidRPr="00E03F7F">
        <w:rPr>
          <w:rFonts w:ascii="Tahoma" w:hAnsi="Tahoma" w:cs="Tahoma"/>
          <w:caps/>
          <w:sz w:val="36"/>
          <w:szCs w:val="36"/>
        </w:rPr>
        <w:t>Sporting Regulations 20</w:t>
      </w:r>
      <w:r w:rsidR="00775BA9">
        <w:rPr>
          <w:rFonts w:ascii="Tahoma" w:hAnsi="Tahoma" w:cs="Tahoma"/>
          <w:caps/>
          <w:sz w:val="36"/>
          <w:szCs w:val="36"/>
        </w:rPr>
        <w:t>20</w:t>
      </w:r>
    </w:p>
    <w:p w14:paraId="27072E0D" w14:textId="77777777" w:rsidR="00C22907" w:rsidRDefault="00C22907" w:rsidP="00C22907">
      <w:pPr>
        <w:spacing w:after="0" w:line="240" w:lineRule="auto"/>
        <w:jc w:val="both"/>
        <w:rPr>
          <w:rFonts w:ascii="Tahoma" w:hAnsi="Tahoma" w:cs="Tahoma"/>
          <w:sz w:val="20"/>
          <w:szCs w:val="20"/>
        </w:rPr>
      </w:pPr>
    </w:p>
    <w:p w14:paraId="60EB9374" w14:textId="77777777" w:rsidR="00C22907" w:rsidRPr="00097568" w:rsidRDefault="00C22907" w:rsidP="00C22907">
      <w:pPr>
        <w:pStyle w:val="ListParagraph"/>
        <w:numPr>
          <w:ilvl w:val="0"/>
          <w:numId w:val="1"/>
        </w:numPr>
        <w:spacing w:after="0" w:line="240" w:lineRule="auto"/>
        <w:jc w:val="both"/>
        <w:rPr>
          <w:rFonts w:ascii="Tahoma" w:hAnsi="Tahoma" w:cs="Tahoma"/>
          <w:b/>
          <w:sz w:val="20"/>
          <w:szCs w:val="20"/>
        </w:rPr>
      </w:pPr>
      <w:r w:rsidRPr="00097568">
        <w:rPr>
          <w:rFonts w:ascii="Tahoma" w:hAnsi="Tahoma" w:cs="Tahoma"/>
          <w:b/>
          <w:sz w:val="20"/>
          <w:szCs w:val="20"/>
        </w:rPr>
        <w:t xml:space="preserve">Championship </w:t>
      </w:r>
    </w:p>
    <w:p w14:paraId="4884BF74" w14:textId="7EF5456B" w:rsidR="00C22907" w:rsidRDefault="00C22907" w:rsidP="00C22907">
      <w:pPr>
        <w:pStyle w:val="ListParagraph"/>
        <w:spacing w:after="0" w:line="240" w:lineRule="auto"/>
        <w:jc w:val="both"/>
        <w:rPr>
          <w:rFonts w:ascii="Tahoma" w:hAnsi="Tahoma" w:cs="Tahoma"/>
          <w:sz w:val="20"/>
          <w:szCs w:val="20"/>
        </w:rPr>
      </w:pPr>
      <w:r w:rsidRPr="0042463E">
        <w:rPr>
          <w:rFonts w:ascii="Tahoma" w:hAnsi="Tahoma" w:cs="Tahoma"/>
          <w:sz w:val="20"/>
          <w:szCs w:val="20"/>
        </w:rPr>
        <w:t xml:space="preserve">This </w:t>
      </w:r>
      <w:r>
        <w:rPr>
          <w:rFonts w:ascii="Tahoma" w:hAnsi="Tahoma" w:cs="Tahoma"/>
          <w:sz w:val="20"/>
          <w:szCs w:val="20"/>
        </w:rPr>
        <w:t xml:space="preserve">is the Sporting Regulations for Legend Cars </w:t>
      </w:r>
      <w:r w:rsidRPr="0042463E">
        <w:rPr>
          <w:rFonts w:ascii="Tahoma" w:hAnsi="Tahoma" w:cs="Tahoma"/>
          <w:sz w:val="20"/>
          <w:szCs w:val="20"/>
        </w:rPr>
        <w:t xml:space="preserve">NEZ </w:t>
      </w:r>
      <w:r>
        <w:rPr>
          <w:rFonts w:ascii="Tahoma" w:hAnsi="Tahoma" w:cs="Tahoma"/>
          <w:sz w:val="20"/>
          <w:szCs w:val="20"/>
        </w:rPr>
        <w:t>North European</w:t>
      </w:r>
      <w:r w:rsidR="00775BA9">
        <w:rPr>
          <w:rFonts w:ascii="Tahoma" w:hAnsi="Tahoma" w:cs="Tahoma"/>
          <w:sz w:val="20"/>
          <w:szCs w:val="20"/>
        </w:rPr>
        <w:t xml:space="preserve"> Championship</w:t>
      </w:r>
      <w:r>
        <w:rPr>
          <w:rFonts w:ascii="Tahoma" w:hAnsi="Tahoma" w:cs="Tahoma"/>
          <w:sz w:val="20"/>
          <w:szCs w:val="20"/>
        </w:rPr>
        <w:t xml:space="preserve"> 20</w:t>
      </w:r>
      <w:r w:rsidR="00775BA9">
        <w:rPr>
          <w:rFonts w:ascii="Tahoma" w:hAnsi="Tahoma" w:cs="Tahoma"/>
          <w:sz w:val="20"/>
          <w:szCs w:val="20"/>
        </w:rPr>
        <w:t>20</w:t>
      </w:r>
      <w:r w:rsidRPr="0042463E">
        <w:rPr>
          <w:rFonts w:ascii="Tahoma" w:hAnsi="Tahoma" w:cs="Tahoma"/>
          <w:sz w:val="20"/>
          <w:szCs w:val="20"/>
        </w:rPr>
        <w:t xml:space="preserve"> (Short: </w:t>
      </w:r>
      <w:r>
        <w:rPr>
          <w:rFonts w:ascii="Tahoma" w:hAnsi="Tahoma" w:cs="Tahoma"/>
          <w:sz w:val="20"/>
          <w:szCs w:val="20"/>
        </w:rPr>
        <w:t>NEZ</w:t>
      </w:r>
      <w:r w:rsidR="00244780">
        <w:rPr>
          <w:rFonts w:ascii="Tahoma" w:hAnsi="Tahoma" w:cs="Tahoma"/>
          <w:sz w:val="20"/>
          <w:szCs w:val="20"/>
        </w:rPr>
        <w:t xml:space="preserve"> Legends</w:t>
      </w:r>
      <w:r>
        <w:rPr>
          <w:rFonts w:ascii="Tahoma" w:hAnsi="Tahoma" w:cs="Tahoma"/>
          <w:sz w:val="20"/>
          <w:szCs w:val="20"/>
        </w:rPr>
        <w:t xml:space="preserve"> 20</w:t>
      </w:r>
      <w:r w:rsidR="00775BA9">
        <w:rPr>
          <w:rFonts w:ascii="Tahoma" w:hAnsi="Tahoma" w:cs="Tahoma"/>
          <w:sz w:val="20"/>
          <w:szCs w:val="20"/>
        </w:rPr>
        <w:t>20</w:t>
      </w:r>
      <w:r w:rsidRPr="0042463E">
        <w:rPr>
          <w:rFonts w:ascii="Tahoma" w:hAnsi="Tahoma" w:cs="Tahoma"/>
          <w:sz w:val="20"/>
          <w:szCs w:val="20"/>
        </w:rPr>
        <w:t>). These Sporting Regulations come into force from the moment they a</w:t>
      </w:r>
      <w:r>
        <w:rPr>
          <w:rFonts w:ascii="Tahoma" w:hAnsi="Tahoma" w:cs="Tahoma"/>
          <w:sz w:val="20"/>
          <w:szCs w:val="20"/>
        </w:rPr>
        <w:t>re published on the NEZ web-site:</w:t>
      </w:r>
      <w:r w:rsidRPr="0042463E">
        <w:rPr>
          <w:rFonts w:ascii="Tahoma" w:hAnsi="Tahoma" w:cs="Tahoma"/>
          <w:sz w:val="20"/>
          <w:szCs w:val="20"/>
        </w:rPr>
        <w:t xml:space="preserve"> </w:t>
      </w:r>
      <w:hyperlink r:id="rId9" w:history="1">
        <w:r w:rsidRPr="002316B1">
          <w:rPr>
            <w:rStyle w:val="Hyperlink"/>
            <w:rFonts w:ascii="Tahoma" w:hAnsi="Tahoma" w:cs="Tahoma"/>
            <w:sz w:val="20"/>
            <w:szCs w:val="20"/>
          </w:rPr>
          <w:t>www.fia-nez.eu</w:t>
        </w:r>
      </w:hyperlink>
      <w:r>
        <w:rPr>
          <w:rFonts w:ascii="Tahoma" w:hAnsi="Tahoma" w:cs="Tahoma"/>
          <w:sz w:val="20"/>
          <w:szCs w:val="20"/>
        </w:rPr>
        <w:t xml:space="preserve"> </w:t>
      </w:r>
      <w:r w:rsidRPr="0042463E">
        <w:rPr>
          <w:rFonts w:ascii="Tahoma" w:hAnsi="Tahoma" w:cs="Tahoma"/>
          <w:sz w:val="20"/>
          <w:szCs w:val="20"/>
        </w:rPr>
        <w:t xml:space="preserve">where possible changes, bulletins </w:t>
      </w:r>
      <w:proofErr w:type="spellStart"/>
      <w:r w:rsidRPr="0042463E">
        <w:rPr>
          <w:rFonts w:ascii="Tahoma" w:hAnsi="Tahoma" w:cs="Tahoma"/>
          <w:sz w:val="20"/>
          <w:szCs w:val="20"/>
        </w:rPr>
        <w:t>etc</w:t>
      </w:r>
      <w:proofErr w:type="spellEnd"/>
      <w:r w:rsidRPr="0042463E">
        <w:rPr>
          <w:rFonts w:ascii="Tahoma" w:hAnsi="Tahoma" w:cs="Tahoma"/>
          <w:sz w:val="20"/>
          <w:szCs w:val="20"/>
        </w:rPr>
        <w:t>, will be published.</w:t>
      </w:r>
    </w:p>
    <w:p w14:paraId="27B197B7" w14:textId="77777777" w:rsidR="00C22907" w:rsidRPr="00097568" w:rsidRDefault="00C22907" w:rsidP="00C22907">
      <w:pPr>
        <w:pStyle w:val="ListParagraph"/>
        <w:numPr>
          <w:ilvl w:val="0"/>
          <w:numId w:val="1"/>
        </w:numPr>
        <w:spacing w:after="0" w:line="240" w:lineRule="auto"/>
        <w:jc w:val="both"/>
        <w:rPr>
          <w:rFonts w:ascii="Tahoma" w:hAnsi="Tahoma" w:cs="Tahoma"/>
          <w:b/>
          <w:sz w:val="20"/>
          <w:szCs w:val="20"/>
        </w:rPr>
      </w:pPr>
      <w:r w:rsidRPr="00097568">
        <w:rPr>
          <w:rFonts w:ascii="Tahoma" w:hAnsi="Tahoma" w:cs="Tahoma"/>
          <w:b/>
          <w:sz w:val="20"/>
          <w:szCs w:val="20"/>
        </w:rPr>
        <w:t xml:space="preserve">Title and Jurisdiction </w:t>
      </w:r>
    </w:p>
    <w:p w14:paraId="63160166" w14:textId="3582FCA8" w:rsidR="00C22907" w:rsidRDefault="00C22907" w:rsidP="00C22907">
      <w:pPr>
        <w:pStyle w:val="ListParagraph"/>
        <w:spacing w:after="0" w:line="240" w:lineRule="auto"/>
        <w:jc w:val="both"/>
        <w:rPr>
          <w:rFonts w:ascii="Tahoma" w:hAnsi="Tahoma" w:cs="Tahoma"/>
          <w:sz w:val="20"/>
          <w:szCs w:val="20"/>
        </w:rPr>
      </w:pPr>
      <w:r>
        <w:rPr>
          <w:rFonts w:ascii="Tahoma" w:hAnsi="Tahoma" w:cs="Tahoma"/>
          <w:sz w:val="20"/>
          <w:szCs w:val="20"/>
        </w:rPr>
        <w:t xml:space="preserve">NEZ </w:t>
      </w:r>
      <w:r w:rsidR="00244780">
        <w:rPr>
          <w:rFonts w:ascii="Tahoma" w:hAnsi="Tahoma" w:cs="Tahoma"/>
          <w:sz w:val="20"/>
          <w:szCs w:val="20"/>
        </w:rPr>
        <w:t>Legends 20</w:t>
      </w:r>
      <w:r w:rsidR="00775BA9">
        <w:rPr>
          <w:rFonts w:ascii="Tahoma" w:hAnsi="Tahoma" w:cs="Tahoma"/>
          <w:sz w:val="20"/>
          <w:szCs w:val="20"/>
        </w:rPr>
        <w:t>20</w:t>
      </w:r>
      <w:r>
        <w:rPr>
          <w:rFonts w:ascii="Tahoma" w:hAnsi="Tahoma" w:cs="Tahoma"/>
          <w:sz w:val="20"/>
          <w:szCs w:val="20"/>
        </w:rPr>
        <w:t xml:space="preserve"> </w:t>
      </w:r>
      <w:r w:rsidRPr="0042463E">
        <w:rPr>
          <w:rFonts w:ascii="Tahoma" w:hAnsi="Tahoma" w:cs="Tahoma"/>
          <w:sz w:val="20"/>
          <w:szCs w:val="20"/>
        </w:rPr>
        <w:t xml:space="preserve">is handled by the NEZ Racing Commission </w:t>
      </w:r>
      <w:r>
        <w:rPr>
          <w:rFonts w:ascii="Tahoma" w:hAnsi="Tahoma" w:cs="Tahoma"/>
          <w:sz w:val="20"/>
          <w:szCs w:val="20"/>
        </w:rPr>
        <w:t>in association with respective</w:t>
      </w:r>
      <w:r w:rsidRPr="0042463E">
        <w:rPr>
          <w:rFonts w:ascii="Tahoma" w:hAnsi="Tahoma" w:cs="Tahoma"/>
          <w:sz w:val="20"/>
          <w:szCs w:val="20"/>
        </w:rPr>
        <w:t xml:space="preserve"> ASN’s Racing Commissions or their represe</w:t>
      </w:r>
      <w:r>
        <w:rPr>
          <w:rFonts w:ascii="Tahoma" w:hAnsi="Tahoma" w:cs="Tahoma"/>
          <w:sz w:val="20"/>
          <w:szCs w:val="20"/>
        </w:rPr>
        <w:t>ntatives within the NEZ</w:t>
      </w:r>
      <w:r w:rsidRPr="0042463E">
        <w:rPr>
          <w:rFonts w:ascii="Tahoma" w:hAnsi="Tahoma" w:cs="Tahoma"/>
          <w:sz w:val="20"/>
          <w:szCs w:val="20"/>
        </w:rPr>
        <w:t>. The entrants are enforced to follow the General Sporting Regulations fro</w:t>
      </w:r>
      <w:r>
        <w:rPr>
          <w:rFonts w:ascii="Tahoma" w:hAnsi="Tahoma" w:cs="Tahoma"/>
          <w:sz w:val="20"/>
          <w:szCs w:val="20"/>
        </w:rPr>
        <w:t xml:space="preserve">m hosting ASN, Supplementary Regulations and the Regulations set by the </w:t>
      </w:r>
      <w:r w:rsidRPr="0034759F">
        <w:rPr>
          <w:rFonts w:ascii="Tahoma" w:hAnsi="Tahoma" w:cs="Tahoma"/>
          <w:sz w:val="20"/>
          <w:szCs w:val="20"/>
        </w:rPr>
        <w:t xml:space="preserve">Promoter </w:t>
      </w:r>
      <w:r w:rsidRPr="00F32048">
        <w:rPr>
          <w:rFonts w:ascii="Tahoma" w:hAnsi="Tahoma" w:cs="Tahoma"/>
          <w:sz w:val="20"/>
          <w:szCs w:val="20"/>
        </w:rPr>
        <w:t>– “</w:t>
      </w:r>
      <w:proofErr w:type="spellStart"/>
      <w:r w:rsidRPr="00F32048">
        <w:rPr>
          <w:rFonts w:ascii="Tahoma" w:hAnsi="Tahoma" w:cs="Tahoma"/>
          <w:sz w:val="20"/>
          <w:szCs w:val="20"/>
        </w:rPr>
        <w:t>Autosporta</w:t>
      </w:r>
      <w:proofErr w:type="spellEnd"/>
      <w:r w:rsidRPr="00F32048">
        <w:rPr>
          <w:rFonts w:ascii="Tahoma" w:hAnsi="Tahoma" w:cs="Tahoma"/>
          <w:sz w:val="20"/>
          <w:szCs w:val="20"/>
        </w:rPr>
        <w:t xml:space="preserve"> </w:t>
      </w:r>
      <w:proofErr w:type="spellStart"/>
      <w:r w:rsidRPr="00F32048">
        <w:rPr>
          <w:rFonts w:ascii="Tahoma" w:hAnsi="Tahoma" w:cs="Tahoma"/>
          <w:sz w:val="20"/>
          <w:szCs w:val="20"/>
        </w:rPr>
        <w:t>klubs</w:t>
      </w:r>
      <w:proofErr w:type="spellEnd"/>
      <w:r w:rsidRPr="00F32048">
        <w:rPr>
          <w:rFonts w:ascii="Tahoma" w:hAnsi="Tahoma" w:cs="Tahoma"/>
          <w:sz w:val="20"/>
          <w:szCs w:val="20"/>
        </w:rPr>
        <w:t xml:space="preserve"> X sports” (Latvia).</w:t>
      </w:r>
      <w:r w:rsidRPr="0034759F">
        <w:rPr>
          <w:rFonts w:ascii="Tahoma" w:hAnsi="Tahoma" w:cs="Tahoma"/>
          <w:sz w:val="20"/>
          <w:szCs w:val="20"/>
        </w:rPr>
        <w:t xml:space="preserve"> Competitors must ensure that their cars comply with the conditions of eligibility and safety throughout qualifying and racing.</w:t>
      </w:r>
      <w:r w:rsidRPr="0042463E">
        <w:rPr>
          <w:rFonts w:ascii="Tahoma" w:hAnsi="Tahoma" w:cs="Tahoma"/>
          <w:sz w:val="20"/>
          <w:szCs w:val="20"/>
        </w:rPr>
        <w:t xml:space="preserve"> </w:t>
      </w:r>
    </w:p>
    <w:p w14:paraId="5E408F8D" w14:textId="77777777" w:rsidR="00C22907" w:rsidRPr="00097568" w:rsidRDefault="00C22907" w:rsidP="00C22907">
      <w:pPr>
        <w:pStyle w:val="ListParagraph"/>
        <w:numPr>
          <w:ilvl w:val="0"/>
          <w:numId w:val="1"/>
        </w:numPr>
        <w:spacing w:after="0" w:line="240" w:lineRule="auto"/>
        <w:jc w:val="both"/>
        <w:rPr>
          <w:rFonts w:ascii="Tahoma" w:hAnsi="Tahoma" w:cs="Tahoma"/>
          <w:b/>
          <w:sz w:val="20"/>
          <w:szCs w:val="20"/>
        </w:rPr>
      </w:pPr>
      <w:r w:rsidRPr="00097568">
        <w:rPr>
          <w:rFonts w:ascii="Tahoma" w:hAnsi="Tahoma" w:cs="Tahoma"/>
          <w:b/>
          <w:sz w:val="20"/>
          <w:szCs w:val="20"/>
        </w:rPr>
        <w:t xml:space="preserve">Eligible Drivers </w:t>
      </w:r>
    </w:p>
    <w:p w14:paraId="6DD00AD5" w14:textId="463C5632" w:rsidR="00C22907" w:rsidRDefault="00C22907" w:rsidP="00C22907">
      <w:pPr>
        <w:pStyle w:val="ListParagraph"/>
        <w:spacing w:after="0" w:line="240" w:lineRule="auto"/>
        <w:jc w:val="both"/>
        <w:rPr>
          <w:rFonts w:ascii="Tahoma" w:hAnsi="Tahoma" w:cs="Tahoma"/>
          <w:sz w:val="20"/>
          <w:szCs w:val="20"/>
        </w:rPr>
      </w:pPr>
      <w:r w:rsidRPr="0042463E">
        <w:rPr>
          <w:rFonts w:ascii="Tahoma" w:hAnsi="Tahoma" w:cs="Tahoma"/>
          <w:sz w:val="20"/>
          <w:szCs w:val="20"/>
        </w:rPr>
        <w:t>The events will be national and are open to drivers with an appropriate, valid driver´s license, including starting</w:t>
      </w:r>
      <w:r>
        <w:rPr>
          <w:rFonts w:ascii="Tahoma" w:hAnsi="Tahoma" w:cs="Tahoma"/>
          <w:sz w:val="20"/>
          <w:szCs w:val="20"/>
        </w:rPr>
        <w:t xml:space="preserve"> </w:t>
      </w:r>
      <w:r w:rsidRPr="0042463E">
        <w:rPr>
          <w:rFonts w:ascii="Tahoma" w:hAnsi="Tahoma" w:cs="Tahoma"/>
          <w:sz w:val="20"/>
          <w:szCs w:val="20"/>
        </w:rPr>
        <w:t>pe</w:t>
      </w:r>
      <w:r>
        <w:rPr>
          <w:rFonts w:ascii="Tahoma" w:hAnsi="Tahoma" w:cs="Tahoma"/>
          <w:sz w:val="20"/>
          <w:szCs w:val="20"/>
        </w:rPr>
        <w:t>rmission from their respective</w:t>
      </w:r>
      <w:r w:rsidRPr="0042463E">
        <w:rPr>
          <w:rFonts w:ascii="Tahoma" w:hAnsi="Tahoma" w:cs="Tahoma"/>
          <w:sz w:val="20"/>
          <w:szCs w:val="20"/>
        </w:rPr>
        <w:t xml:space="preserve"> ASN. Only drivers with a license issued by an ASN within the NEZ-countries can score points in the </w:t>
      </w:r>
      <w:r w:rsidR="00244780">
        <w:rPr>
          <w:rFonts w:ascii="Tahoma" w:hAnsi="Tahoma" w:cs="Tahoma"/>
          <w:sz w:val="20"/>
          <w:szCs w:val="20"/>
        </w:rPr>
        <w:t>NEZ Legends 20</w:t>
      </w:r>
      <w:r w:rsidR="00775BA9">
        <w:rPr>
          <w:rFonts w:ascii="Tahoma" w:hAnsi="Tahoma" w:cs="Tahoma"/>
          <w:sz w:val="20"/>
          <w:szCs w:val="20"/>
        </w:rPr>
        <w:t>20</w:t>
      </w:r>
      <w:r w:rsidRPr="0042463E">
        <w:rPr>
          <w:rFonts w:ascii="Tahoma" w:hAnsi="Tahoma" w:cs="Tahoma"/>
          <w:sz w:val="20"/>
          <w:szCs w:val="20"/>
        </w:rPr>
        <w:t xml:space="preserve">. </w:t>
      </w:r>
    </w:p>
    <w:p w14:paraId="613C7BD2" w14:textId="77777777" w:rsidR="00C22907" w:rsidRPr="00097568" w:rsidRDefault="00C22907" w:rsidP="00C22907">
      <w:pPr>
        <w:pStyle w:val="ListParagraph"/>
        <w:numPr>
          <w:ilvl w:val="0"/>
          <w:numId w:val="1"/>
        </w:numPr>
        <w:spacing w:after="0" w:line="240" w:lineRule="auto"/>
        <w:jc w:val="both"/>
        <w:rPr>
          <w:rFonts w:ascii="Tahoma" w:hAnsi="Tahoma" w:cs="Tahoma"/>
          <w:b/>
          <w:sz w:val="20"/>
          <w:szCs w:val="20"/>
        </w:rPr>
      </w:pPr>
      <w:r w:rsidRPr="00097568">
        <w:rPr>
          <w:rFonts w:ascii="Tahoma" w:hAnsi="Tahoma" w:cs="Tahoma"/>
          <w:b/>
          <w:sz w:val="20"/>
          <w:szCs w:val="20"/>
        </w:rPr>
        <w:t>Eligible Cars</w:t>
      </w:r>
    </w:p>
    <w:p w14:paraId="68671D99" w14:textId="0F95531A" w:rsidR="00C22907" w:rsidRPr="00672510" w:rsidRDefault="00C22907" w:rsidP="00672510">
      <w:pPr>
        <w:pStyle w:val="ListParagraph"/>
        <w:spacing w:after="0" w:line="240" w:lineRule="auto"/>
        <w:jc w:val="both"/>
        <w:rPr>
          <w:rFonts w:ascii="Tahoma" w:hAnsi="Tahoma" w:cs="Tahoma"/>
          <w:sz w:val="20"/>
          <w:szCs w:val="20"/>
        </w:rPr>
      </w:pPr>
      <w:r w:rsidRPr="00EF26F8">
        <w:rPr>
          <w:rFonts w:ascii="Tahoma" w:hAnsi="Tahoma" w:cs="Tahoma"/>
          <w:sz w:val="20"/>
          <w:szCs w:val="20"/>
        </w:rPr>
        <w:t xml:space="preserve">Event in the </w:t>
      </w:r>
      <w:r w:rsidR="00775BA9">
        <w:rPr>
          <w:rFonts w:ascii="Tahoma" w:hAnsi="Tahoma" w:cs="Tahoma"/>
          <w:sz w:val="20"/>
          <w:szCs w:val="20"/>
        </w:rPr>
        <w:t>NEZ Legends 2020</w:t>
      </w:r>
      <w:r w:rsidRPr="00EF26F8">
        <w:rPr>
          <w:rFonts w:ascii="Tahoma" w:hAnsi="Tahoma" w:cs="Tahoma"/>
          <w:sz w:val="20"/>
          <w:szCs w:val="20"/>
        </w:rPr>
        <w:t xml:space="preserve"> are exclusively limited to Legend Cars type conforming to the </w:t>
      </w:r>
      <w:r w:rsidR="00672510">
        <w:rPr>
          <w:rFonts w:ascii="Tahoma" w:hAnsi="Tahoma" w:cs="Tahoma"/>
          <w:sz w:val="20"/>
          <w:szCs w:val="20"/>
        </w:rPr>
        <w:t>t</w:t>
      </w:r>
      <w:r w:rsidRPr="00EF26F8">
        <w:rPr>
          <w:rFonts w:ascii="Tahoma" w:hAnsi="Tahoma" w:cs="Tahoma"/>
          <w:sz w:val="20"/>
          <w:szCs w:val="20"/>
        </w:rPr>
        <w:t xml:space="preserve">echnical </w:t>
      </w:r>
      <w:r w:rsidR="00672510">
        <w:rPr>
          <w:rFonts w:ascii="Tahoma" w:hAnsi="Tahoma" w:cs="Tahoma"/>
          <w:sz w:val="20"/>
          <w:szCs w:val="20"/>
        </w:rPr>
        <w:t>r</w:t>
      </w:r>
      <w:r w:rsidRPr="00523644">
        <w:rPr>
          <w:rFonts w:ascii="Tahoma" w:hAnsi="Tahoma" w:cs="Tahoma"/>
          <w:sz w:val="20"/>
          <w:szCs w:val="20"/>
        </w:rPr>
        <w:t>egulations</w:t>
      </w:r>
      <w:r w:rsidR="00244780">
        <w:rPr>
          <w:rFonts w:ascii="Tahoma" w:hAnsi="Tahoma" w:cs="Tahoma"/>
          <w:sz w:val="20"/>
          <w:szCs w:val="20"/>
        </w:rPr>
        <w:t xml:space="preserve"> for</w:t>
      </w:r>
      <w:r w:rsidR="00EB42FA">
        <w:rPr>
          <w:rFonts w:ascii="Tahoma" w:hAnsi="Tahoma" w:cs="Tahoma"/>
          <w:sz w:val="20"/>
          <w:szCs w:val="20"/>
        </w:rPr>
        <w:t xml:space="preserve"> Legend Cars </w:t>
      </w:r>
      <w:r w:rsidR="00672510">
        <w:t>as per Appendix No 1</w:t>
      </w:r>
      <w:r w:rsidR="00EB42FA">
        <w:t xml:space="preserve"> of these regulations</w:t>
      </w:r>
      <w:r w:rsidR="00672510">
        <w:t>.</w:t>
      </w:r>
    </w:p>
    <w:p w14:paraId="56E76F84" w14:textId="32B1C54C" w:rsidR="00C22907" w:rsidRPr="00E60A5A" w:rsidRDefault="00C22907" w:rsidP="00C22907">
      <w:pPr>
        <w:pStyle w:val="ListParagraph"/>
        <w:numPr>
          <w:ilvl w:val="0"/>
          <w:numId w:val="1"/>
        </w:numPr>
        <w:spacing w:after="0" w:line="240" w:lineRule="auto"/>
        <w:jc w:val="both"/>
        <w:rPr>
          <w:rFonts w:ascii="Tahoma" w:hAnsi="Tahoma" w:cs="Tahoma"/>
          <w:b/>
          <w:sz w:val="20"/>
          <w:szCs w:val="20"/>
        </w:rPr>
      </w:pPr>
      <w:r w:rsidRPr="00E60A5A">
        <w:rPr>
          <w:rFonts w:ascii="Tahoma" w:hAnsi="Tahoma" w:cs="Tahoma"/>
          <w:b/>
          <w:sz w:val="20"/>
          <w:szCs w:val="20"/>
        </w:rPr>
        <w:t>Championship Round</w:t>
      </w:r>
      <w:r w:rsidR="00775BA9">
        <w:rPr>
          <w:rFonts w:ascii="Tahoma" w:hAnsi="Tahoma" w:cs="Tahoma"/>
          <w:b/>
          <w:sz w:val="20"/>
          <w:szCs w:val="20"/>
        </w:rPr>
        <w:t xml:space="preserve"> (Event)</w:t>
      </w:r>
    </w:p>
    <w:p w14:paraId="07ADFB3D" w14:textId="5DEC5418" w:rsidR="00C22907" w:rsidRPr="00E2104A" w:rsidRDefault="00775BA9" w:rsidP="00C22907">
      <w:pPr>
        <w:pStyle w:val="ListParagraph"/>
        <w:spacing w:after="0" w:line="240" w:lineRule="auto"/>
        <w:jc w:val="both"/>
        <w:rPr>
          <w:rFonts w:ascii="Tahoma" w:hAnsi="Tahoma" w:cs="Tahoma"/>
          <w:sz w:val="20"/>
          <w:szCs w:val="20"/>
        </w:rPr>
      </w:pPr>
      <w:r>
        <w:rPr>
          <w:rFonts w:ascii="Tahoma" w:hAnsi="Tahoma" w:cs="Tahoma"/>
          <w:sz w:val="20"/>
          <w:szCs w:val="20"/>
        </w:rPr>
        <w:t>The Event will be held on 9</w:t>
      </w:r>
      <w:r w:rsidR="0049789F" w:rsidRPr="0049789F">
        <w:rPr>
          <w:rFonts w:ascii="Tahoma" w:hAnsi="Tahoma" w:cs="Tahoma"/>
          <w:sz w:val="20"/>
          <w:szCs w:val="20"/>
          <w:vertAlign w:val="superscript"/>
        </w:rPr>
        <w:t>th</w:t>
      </w:r>
      <w:r w:rsidR="0049789F">
        <w:rPr>
          <w:rFonts w:ascii="Tahoma" w:hAnsi="Tahoma" w:cs="Tahoma"/>
          <w:sz w:val="20"/>
          <w:szCs w:val="20"/>
        </w:rPr>
        <w:t xml:space="preserve"> </w:t>
      </w:r>
      <w:r w:rsidR="00C22907" w:rsidRPr="00E2104A">
        <w:rPr>
          <w:rFonts w:ascii="Tahoma" w:hAnsi="Tahoma" w:cs="Tahoma"/>
          <w:sz w:val="20"/>
          <w:szCs w:val="20"/>
        </w:rPr>
        <w:t xml:space="preserve">– </w:t>
      </w:r>
      <w:r w:rsidR="00C22907">
        <w:rPr>
          <w:rFonts w:ascii="Tahoma" w:hAnsi="Tahoma" w:cs="Tahoma"/>
          <w:sz w:val="20"/>
          <w:szCs w:val="20"/>
        </w:rPr>
        <w:t>1</w:t>
      </w:r>
      <w:r>
        <w:rPr>
          <w:rFonts w:ascii="Tahoma" w:hAnsi="Tahoma" w:cs="Tahoma"/>
          <w:sz w:val="20"/>
          <w:szCs w:val="20"/>
        </w:rPr>
        <w:t>1</w:t>
      </w:r>
      <w:r w:rsidR="0049789F" w:rsidRPr="0049789F">
        <w:rPr>
          <w:rFonts w:ascii="Tahoma" w:hAnsi="Tahoma" w:cs="Tahoma"/>
          <w:sz w:val="20"/>
          <w:szCs w:val="20"/>
          <w:vertAlign w:val="superscript"/>
        </w:rPr>
        <w:t>th</w:t>
      </w:r>
      <w:r w:rsidR="00C22907" w:rsidRPr="00E2104A">
        <w:rPr>
          <w:rFonts w:ascii="Tahoma" w:hAnsi="Tahoma" w:cs="Tahoma"/>
          <w:sz w:val="20"/>
          <w:szCs w:val="20"/>
        </w:rPr>
        <w:t xml:space="preserve">, </w:t>
      </w:r>
      <w:r>
        <w:rPr>
          <w:rFonts w:ascii="Tahoma" w:hAnsi="Tahoma" w:cs="Tahoma"/>
          <w:sz w:val="20"/>
          <w:szCs w:val="20"/>
        </w:rPr>
        <w:t>October</w:t>
      </w:r>
      <w:r w:rsidR="00C22907" w:rsidRPr="00E2104A">
        <w:rPr>
          <w:rFonts w:ascii="Tahoma" w:hAnsi="Tahoma" w:cs="Tahoma"/>
          <w:sz w:val="20"/>
          <w:szCs w:val="20"/>
        </w:rPr>
        <w:t xml:space="preserve"> 20</w:t>
      </w:r>
      <w:r>
        <w:rPr>
          <w:rFonts w:ascii="Tahoma" w:hAnsi="Tahoma" w:cs="Tahoma"/>
          <w:sz w:val="20"/>
          <w:szCs w:val="20"/>
        </w:rPr>
        <w:t>20</w:t>
      </w:r>
      <w:r w:rsidR="00C22907" w:rsidRPr="00E2104A">
        <w:rPr>
          <w:rFonts w:ascii="Tahoma" w:hAnsi="Tahoma" w:cs="Tahoma"/>
          <w:sz w:val="20"/>
          <w:szCs w:val="20"/>
        </w:rPr>
        <w:t xml:space="preserve"> (Riga, “</w:t>
      </w:r>
      <w:proofErr w:type="spellStart"/>
      <w:r w:rsidR="00C22907" w:rsidRPr="00E2104A">
        <w:rPr>
          <w:rFonts w:ascii="Tahoma" w:hAnsi="Tahoma" w:cs="Tahoma"/>
          <w:sz w:val="20"/>
          <w:szCs w:val="20"/>
        </w:rPr>
        <w:t>Bikernieki</w:t>
      </w:r>
      <w:proofErr w:type="spellEnd"/>
      <w:r w:rsidR="00C22907" w:rsidRPr="00E2104A">
        <w:rPr>
          <w:rFonts w:ascii="Tahoma" w:hAnsi="Tahoma" w:cs="Tahoma"/>
          <w:sz w:val="20"/>
          <w:szCs w:val="20"/>
        </w:rPr>
        <w:t xml:space="preserve"> Circuit”, Latvia)</w:t>
      </w:r>
    </w:p>
    <w:p w14:paraId="46C58D01" w14:textId="5B4ECD83" w:rsidR="00C22907" w:rsidRPr="00F32048" w:rsidRDefault="00775BA9" w:rsidP="00C22907">
      <w:pPr>
        <w:pStyle w:val="ListParagraph"/>
        <w:spacing w:after="0" w:line="240" w:lineRule="auto"/>
        <w:jc w:val="both"/>
        <w:rPr>
          <w:rFonts w:ascii="Tahoma" w:hAnsi="Tahoma" w:cs="Tahoma"/>
          <w:sz w:val="20"/>
          <w:szCs w:val="20"/>
        </w:rPr>
      </w:pPr>
      <w:r>
        <w:rPr>
          <w:rFonts w:ascii="Tahoma" w:hAnsi="Tahoma" w:cs="Tahoma"/>
          <w:sz w:val="20"/>
          <w:szCs w:val="20"/>
        </w:rPr>
        <w:t>The Event</w:t>
      </w:r>
      <w:r w:rsidR="00C22907">
        <w:rPr>
          <w:rFonts w:ascii="Tahoma" w:hAnsi="Tahoma" w:cs="Tahoma"/>
          <w:sz w:val="20"/>
          <w:szCs w:val="20"/>
        </w:rPr>
        <w:t xml:space="preserve"> will consist of one qualifying and</w:t>
      </w:r>
      <w:r>
        <w:rPr>
          <w:rFonts w:ascii="Tahoma" w:hAnsi="Tahoma" w:cs="Tahoma"/>
          <w:sz w:val="20"/>
          <w:szCs w:val="20"/>
        </w:rPr>
        <w:t xml:space="preserve"> three</w:t>
      </w:r>
      <w:r w:rsidR="00C22907">
        <w:rPr>
          <w:rFonts w:ascii="Tahoma" w:hAnsi="Tahoma" w:cs="Tahoma"/>
          <w:sz w:val="20"/>
          <w:szCs w:val="20"/>
        </w:rPr>
        <w:t xml:space="preserve"> finals.</w:t>
      </w:r>
    </w:p>
    <w:p w14:paraId="23BF2F50" w14:textId="3F24C36B" w:rsidR="00C22907" w:rsidRPr="00E60A5A" w:rsidRDefault="00C22907" w:rsidP="00C22907">
      <w:pPr>
        <w:pStyle w:val="ListParagraph"/>
        <w:numPr>
          <w:ilvl w:val="0"/>
          <w:numId w:val="1"/>
        </w:numPr>
        <w:spacing w:after="0" w:line="240" w:lineRule="auto"/>
        <w:jc w:val="both"/>
        <w:rPr>
          <w:rFonts w:ascii="Tahoma" w:hAnsi="Tahoma" w:cs="Tahoma"/>
          <w:b/>
          <w:sz w:val="20"/>
          <w:szCs w:val="20"/>
        </w:rPr>
      </w:pPr>
      <w:r w:rsidRPr="00E60A5A">
        <w:rPr>
          <w:rFonts w:ascii="Tahoma" w:hAnsi="Tahoma" w:cs="Tahoma"/>
          <w:b/>
          <w:sz w:val="20"/>
          <w:szCs w:val="20"/>
        </w:rPr>
        <w:t>Points</w:t>
      </w:r>
      <w:r>
        <w:rPr>
          <w:rFonts w:ascii="Tahoma" w:hAnsi="Tahoma" w:cs="Tahoma"/>
          <w:b/>
          <w:sz w:val="20"/>
          <w:szCs w:val="20"/>
        </w:rPr>
        <w:t xml:space="preserve"> scoring and determination of the </w:t>
      </w:r>
      <w:r w:rsidR="00775BA9">
        <w:rPr>
          <w:rFonts w:ascii="Tahoma" w:hAnsi="Tahoma" w:cs="Tahoma"/>
          <w:b/>
          <w:sz w:val="20"/>
          <w:szCs w:val="20"/>
        </w:rPr>
        <w:t>NEZ champions</w:t>
      </w:r>
      <w:r w:rsidRPr="00E60A5A">
        <w:rPr>
          <w:rFonts w:ascii="Tahoma" w:hAnsi="Tahoma" w:cs="Tahoma"/>
          <w:b/>
          <w:sz w:val="20"/>
          <w:szCs w:val="20"/>
        </w:rPr>
        <w:t xml:space="preserve"> </w:t>
      </w:r>
    </w:p>
    <w:p w14:paraId="79693589" w14:textId="77777777" w:rsidR="00775BA9" w:rsidRDefault="00C22907" w:rsidP="00C22907">
      <w:pPr>
        <w:pStyle w:val="ListParagraph"/>
        <w:numPr>
          <w:ilvl w:val="1"/>
          <w:numId w:val="1"/>
        </w:numPr>
        <w:spacing w:after="0" w:line="240" w:lineRule="auto"/>
        <w:jc w:val="both"/>
        <w:rPr>
          <w:rFonts w:ascii="Tahoma" w:hAnsi="Tahoma" w:cs="Tahoma"/>
          <w:sz w:val="20"/>
          <w:szCs w:val="20"/>
        </w:rPr>
      </w:pPr>
      <w:r>
        <w:rPr>
          <w:rFonts w:ascii="Tahoma" w:hAnsi="Tahoma" w:cs="Tahoma"/>
          <w:sz w:val="20"/>
          <w:szCs w:val="20"/>
        </w:rPr>
        <w:t xml:space="preserve">In the </w:t>
      </w:r>
      <w:r w:rsidR="00244780">
        <w:rPr>
          <w:rFonts w:ascii="Tahoma" w:hAnsi="Tahoma" w:cs="Tahoma"/>
          <w:sz w:val="20"/>
          <w:szCs w:val="20"/>
        </w:rPr>
        <w:t>NEZ Legends 20</w:t>
      </w:r>
      <w:r w:rsidR="00775BA9">
        <w:rPr>
          <w:rFonts w:ascii="Tahoma" w:hAnsi="Tahoma" w:cs="Tahoma"/>
          <w:sz w:val="20"/>
          <w:szCs w:val="20"/>
        </w:rPr>
        <w:t>20</w:t>
      </w:r>
      <w:r>
        <w:rPr>
          <w:rFonts w:ascii="Tahoma" w:hAnsi="Tahoma" w:cs="Tahoma"/>
          <w:sz w:val="20"/>
          <w:szCs w:val="20"/>
        </w:rPr>
        <w:t xml:space="preserve"> </w:t>
      </w:r>
      <w:r w:rsidR="00775BA9">
        <w:rPr>
          <w:rFonts w:ascii="Tahoma" w:hAnsi="Tahoma" w:cs="Tahoma"/>
          <w:sz w:val="20"/>
          <w:szCs w:val="20"/>
        </w:rPr>
        <w:t>the champions will be determined in three</w:t>
      </w:r>
      <w:r>
        <w:rPr>
          <w:rFonts w:ascii="Tahoma" w:hAnsi="Tahoma" w:cs="Tahoma"/>
          <w:sz w:val="20"/>
          <w:szCs w:val="20"/>
        </w:rPr>
        <w:t xml:space="preserve"> </w:t>
      </w:r>
      <w:r w:rsidR="00775BA9">
        <w:rPr>
          <w:rFonts w:ascii="Tahoma" w:hAnsi="Tahoma" w:cs="Tahoma"/>
          <w:sz w:val="20"/>
          <w:szCs w:val="20"/>
        </w:rPr>
        <w:t xml:space="preserve">categories: </w:t>
      </w:r>
    </w:p>
    <w:p w14:paraId="00CBCE28" w14:textId="77777777" w:rsidR="00775BA9" w:rsidRDefault="00775BA9" w:rsidP="00775BA9">
      <w:pPr>
        <w:pStyle w:val="ListParagraph"/>
        <w:numPr>
          <w:ilvl w:val="2"/>
          <w:numId w:val="1"/>
        </w:numPr>
        <w:spacing w:after="0" w:line="240" w:lineRule="auto"/>
        <w:jc w:val="both"/>
        <w:rPr>
          <w:rFonts w:ascii="Tahoma" w:hAnsi="Tahoma" w:cs="Tahoma"/>
          <w:sz w:val="20"/>
          <w:szCs w:val="20"/>
        </w:rPr>
      </w:pPr>
      <w:r>
        <w:rPr>
          <w:rFonts w:ascii="Tahoma" w:hAnsi="Tahoma" w:cs="Tahoma"/>
          <w:sz w:val="20"/>
          <w:szCs w:val="20"/>
        </w:rPr>
        <w:t>PRO</w:t>
      </w:r>
    </w:p>
    <w:p w14:paraId="2B5A6059" w14:textId="77777777" w:rsidR="00775BA9" w:rsidRDefault="00775BA9" w:rsidP="00775BA9">
      <w:pPr>
        <w:pStyle w:val="ListParagraph"/>
        <w:numPr>
          <w:ilvl w:val="2"/>
          <w:numId w:val="1"/>
        </w:numPr>
        <w:spacing w:after="0" w:line="240" w:lineRule="auto"/>
        <w:jc w:val="both"/>
        <w:rPr>
          <w:rFonts w:ascii="Tahoma" w:hAnsi="Tahoma" w:cs="Tahoma"/>
          <w:sz w:val="20"/>
          <w:szCs w:val="20"/>
        </w:rPr>
      </w:pPr>
      <w:r>
        <w:rPr>
          <w:rFonts w:ascii="Tahoma" w:hAnsi="Tahoma" w:cs="Tahoma"/>
          <w:sz w:val="20"/>
          <w:szCs w:val="20"/>
        </w:rPr>
        <w:t>SEMI PRO</w:t>
      </w:r>
    </w:p>
    <w:p w14:paraId="7886E2A1" w14:textId="3BB8607D" w:rsidR="00C22907" w:rsidRDefault="00775BA9" w:rsidP="00775BA9">
      <w:pPr>
        <w:pStyle w:val="ListParagraph"/>
        <w:numPr>
          <w:ilvl w:val="2"/>
          <w:numId w:val="1"/>
        </w:numPr>
        <w:spacing w:after="0" w:line="240" w:lineRule="auto"/>
        <w:jc w:val="both"/>
        <w:rPr>
          <w:rFonts w:ascii="Tahoma" w:hAnsi="Tahoma" w:cs="Tahoma"/>
          <w:sz w:val="20"/>
          <w:szCs w:val="20"/>
        </w:rPr>
      </w:pPr>
      <w:r>
        <w:rPr>
          <w:rFonts w:ascii="Tahoma" w:hAnsi="Tahoma" w:cs="Tahoma"/>
          <w:sz w:val="20"/>
          <w:szCs w:val="20"/>
        </w:rPr>
        <w:t>MASTERS</w:t>
      </w:r>
      <w:r w:rsidR="00C22907">
        <w:rPr>
          <w:rFonts w:ascii="Tahoma" w:hAnsi="Tahoma" w:cs="Tahoma"/>
          <w:sz w:val="20"/>
          <w:szCs w:val="20"/>
        </w:rPr>
        <w:t xml:space="preserve"> </w:t>
      </w:r>
    </w:p>
    <w:p w14:paraId="69B14122" w14:textId="28B682C7" w:rsidR="00C22907" w:rsidRDefault="00775BA9" w:rsidP="00C22907">
      <w:pPr>
        <w:pStyle w:val="ListParagraph"/>
        <w:numPr>
          <w:ilvl w:val="1"/>
          <w:numId w:val="1"/>
        </w:numPr>
        <w:spacing w:after="0" w:line="240" w:lineRule="auto"/>
        <w:jc w:val="both"/>
        <w:rPr>
          <w:rFonts w:ascii="Tahoma" w:hAnsi="Tahoma" w:cs="Tahoma"/>
          <w:sz w:val="20"/>
          <w:szCs w:val="20"/>
        </w:rPr>
      </w:pPr>
      <w:proofErr w:type="gramStart"/>
      <w:r>
        <w:rPr>
          <w:rFonts w:ascii="Tahoma" w:hAnsi="Tahoma" w:cs="Tahoma"/>
          <w:sz w:val="20"/>
          <w:szCs w:val="20"/>
        </w:rPr>
        <w:t>Ea</w:t>
      </w:r>
      <w:r w:rsidR="00C22907">
        <w:rPr>
          <w:rFonts w:ascii="Tahoma" w:hAnsi="Tahoma" w:cs="Tahoma"/>
          <w:sz w:val="20"/>
          <w:szCs w:val="20"/>
        </w:rPr>
        <w:t>ch</w:t>
      </w:r>
      <w:r>
        <w:rPr>
          <w:rFonts w:ascii="Tahoma" w:hAnsi="Tahoma" w:cs="Tahoma"/>
          <w:sz w:val="20"/>
          <w:szCs w:val="20"/>
        </w:rPr>
        <w:t xml:space="preserve"> and every</w:t>
      </w:r>
      <w:proofErr w:type="gramEnd"/>
      <w:r>
        <w:rPr>
          <w:rFonts w:ascii="Tahoma" w:hAnsi="Tahoma" w:cs="Tahoma"/>
          <w:sz w:val="20"/>
          <w:szCs w:val="20"/>
        </w:rPr>
        <w:t xml:space="preserve"> </w:t>
      </w:r>
      <w:r w:rsidR="00C22907">
        <w:rPr>
          <w:rFonts w:ascii="Tahoma" w:hAnsi="Tahoma" w:cs="Tahoma"/>
          <w:sz w:val="20"/>
          <w:szCs w:val="20"/>
        </w:rPr>
        <w:t xml:space="preserve">final actually held </w:t>
      </w:r>
      <w:r>
        <w:rPr>
          <w:rFonts w:ascii="Tahoma" w:hAnsi="Tahoma" w:cs="Tahoma"/>
          <w:sz w:val="20"/>
          <w:szCs w:val="20"/>
        </w:rPr>
        <w:t xml:space="preserve">during the Event </w:t>
      </w:r>
      <w:r w:rsidR="00C22907" w:rsidRPr="00D6760F">
        <w:rPr>
          <w:rFonts w:ascii="Tahoma" w:hAnsi="Tahoma" w:cs="Tahoma"/>
          <w:sz w:val="20"/>
          <w:szCs w:val="20"/>
        </w:rPr>
        <w:t xml:space="preserve">will count towards the </w:t>
      </w:r>
      <w:r>
        <w:rPr>
          <w:rFonts w:ascii="Tahoma" w:hAnsi="Tahoma" w:cs="Tahoma"/>
          <w:sz w:val="20"/>
          <w:szCs w:val="20"/>
        </w:rPr>
        <w:t>Championship</w:t>
      </w:r>
      <w:r w:rsidR="00C22907" w:rsidRPr="00D6760F">
        <w:rPr>
          <w:rFonts w:ascii="Tahoma" w:hAnsi="Tahoma" w:cs="Tahoma"/>
          <w:sz w:val="20"/>
          <w:szCs w:val="20"/>
        </w:rPr>
        <w:t xml:space="preserve">. </w:t>
      </w:r>
    </w:p>
    <w:p w14:paraId="501C9EED" w14:textId="6CA95420" w:rsidR="00C22907" w:rsidRDefault="00C22907" w:rsidP="00C22907">
      <w:pPr>
        <w:pStyle w:val="ListParagraph"/>
        <w:numPr>
          <w:ilvl w:val="1"/>
          <w:numId w:val="1"/>
        </w:numPr>
        <w:spacing w:after="0" w:line="240" w:lineRule="auto"/>
        <w:jc w:val="both"/>
        <w:rPr>
          <w:rFonts w:ascii="Tahoma" w:hAnsi="Tahoma" w:cs="Tahoma"/>
          <w:sz w:val="20"/>
          <w:szCs w:val="20"/>
        </w:rPr>
      </w:pPr>
      <w:r>
        <w:rPr>
          <w:rFonts w:ascii="Tahoma" w:hAnsi="Tahoma" w:cs="Tahoma"/>
          <w:sz w:val="20"/>
          <w:szCs w:val="20"/>
        </w:rPr>
        <w:t xml:space="preserve">Points will be awarded per each final </w:t>
      </w:r>
      <w:r w:rsidRPr="004F6863">
        <w:rPr>
          <w:rFonts w:ascii="Tahoma" w:hAnsi="Tahoma" w:cs="Tahoma"/>
          <w:sz w:val="20"/>
          <w:szCs w:val="20"/>
        </w:rPr>
        <w:t>based on the following table:</w:t>
      </w:r>
    </w:p>
    <w:tbl>
      <w:tblPr>
        <w:tblStyle w:val="TableGrid"/>
        <w:tblW w:w="8472" w:type="dxa"/>
        <w:jc w:val="center"/>
        <w:tblLook w:val="04A0" w:firstRow="1" w:lastRow="0" w:firstColumn="1" w:lastColumn="0" w:noHBand="0" w:noVBand="1"/>
      </w:tblPr>
      <w:tblGrid>
        <w:gridCol w:w="1059"/>
        <w:gridCol w:w="1059"/>
        <w:gridCol w:w="1059"/>
        <w:gridCol w:w="1059"/>
        <w:gridCol w:w="1059"/>
        <w:gridCol w:w="1059"/>
        <w:gridCol w:w="1059"/>
        <w:gridCol w:w="1059"/>
      </w:tblGrid>
      <w:tr w:rsidR="00C22907" w:rsidRPr="000756AE" w14:paraId="1B52D398" w14:textId="77777777" w:rsidTr="00A4128C">
        <w:trPr>
          <w:trHeight w:val="255"/>
          <w:jc w:val="center"/>
        </w:trPr>
        <w:tc>
          <w:tcPr>
            <w:tcW w:w="1059" w:type="dxa"/>
          </w:tcPr>
          <w:p w14:paraId="7509C150" w14:textId="77777777" w:rsidR="00C22907" w:rsidRPr="000756AE" w:rsidRDefault="00C22907" w:rsidP="00A4128C">
            <w:pPr>
              <w:pStyle w:val="ListParagraph"/>
              <w:ind w:left="0"/>
              <w:jc w:val="center"/>
              <w:rPr>
                <w:rFonts w:ascii="Tahoma" w:hAnsi="Tahoma" w:cs="Tahoma"/>
                <w:b/>
                <w:sz w:val="20"/>
                <w:szCs w:val="20"/>
              </w:rPr>
            </w:pPr>
            <w:r w:rsidRPr="000756AE">
              <w:rPr>
                <w:rFonts w:ascii="Tahoma" w:hAnsi="Tahoma" w:cs="Tahoma"/>
                <w:b/>
                <w:sz w:val="20"/>
                <w:szCs w:val="20"/>
              </w:rPr>
              <w:t>PLACE</w:t>
            </w:r>
          </w:p>
        </w:tc>
        <w:tc>
          <w:tcPr>
            <w:tcW w:w="1059" w:type="dxa"/>
          </w:tcPr>
          <w:p w14:paraId="124A0464" w14:textId="77777777" w:rsidR="00C22907" w:rsidRPr="000756AE" w:rsidRDefault="00C22907" w:rsidP="00A4128C">
            <w:pPr>
              <w:pStyle w:val="ListParagraph"/>
              <w:ind w:left="0"/>
              <w:jc w:val="center"/>
              <w:rPr>
                <w:rFonts w:ascii="Tahoma" w:hAnsi="Tahoma" w:cs="Tahoma"/>
                <w:b/>
                <w:sz w:val="20"/>
                <w:szCs w:val="20"/>
              </w:rPr>
            </w:pPr>
            <w:r w:rsidRPr="000756AE">
              <w:rPr>
                <w:rFonts w:ascii="Tahoma" w:hAnsi="Tahoma" w:cs="Tahoma"/>
                <w:b/>
                <w:sz w:val="20"/>
                <w:szCs w:val="20"/>
              </w:rPr>
              <w:t>POINTS</w:t>
            </w:r>
          </w:p>
        </w:tc>
        <w:tc>
          <w:tcPr>
            <w:tcW w:w="1059" w:type="dxa"/>
            <w:tcBorders>
              <w:bottom w:val="nil"/>
            </w:tcBorders>
          </w:tcPr>
          <w:p w14:paraId="3C971A37" w14:textId="77777777" w:rsidR="00C22907" w:rsidRPr="000756AE" w:rsidRDefault="00C22907" w:rsidP="00A4128C">
            <w:pPr>
              <w:pStyle w:val="ListParagraph"/>
              <w:ind w:left="0"/>
              <w:jc w:val="center"/>
              <w:rPr>
                <w:rFonts w:ascii="Tahoma" w:hAnsi="Tahoma" w:cs="Tahoma"/>
                <w:b/>
                <w:sz w:val="20"/>
                <w:szCs w:val="20"/>
              </w:rPr>
            </w:pPr>
          </w:p>
        </w:tc>
        <w:tc>
          <w:tcPr>
            <w:tcW w:w="1059" w:type="dxa"/>
          </w:tcPr>
          <w:p w14:paraId="0BD57811" w14:textId="77777777" w:rsidR="00C22907" w:rsidRPr="000756AE" w:rsidRDefault="00C22907" w:rsidP="00A4128C">
            <w:pPr>
              <w:pStyle w:val="ListParagraph"/>
              <w:ind w:left="0"/>
              <w:jc w:val="center"/>
              <w:rPr>
                <w:rFonts w:ascii="Tahoma" w:hAnsi="Tahoma" w:cs="Tahoma"/>
                <w:b/>
                <w:sz w:val="20"/>
                <w:szCs w:val="20"/>
              </w:rPr>
            </w:pPr>
            <w:r w:rsidRPr="000756AE">
              <w:rPr>
                <w:rFonts w:ascii="Tahoma" w:hAnsi="Tahoma" w:cs="Tahoma"/>
                <w:b/>
                <w:sz w:val="20"/>
                <w:szCs w:val="20"/>
              </w:rPr>
              <w:t>PLACE</w:t>
            </w:r>
          </w:p>
        </w:tc>
        <w:tc>
          <w:tcPr>
            <w:tcW w:w="1059" w:type="dxa"/>
          </w:tcPr>
          <w:p w14:paraId="176BCD9D" w14:textId="77777777" w:rsidR="00C22907" w:rsidRPr="000756AE" w:rsidRDefault="00C22907" w:rsidP="00A4128C">
            <w:pPr>
              <w:pStyle w:val="ListParagraph"/>
              <w:ind w:left="0"/>
              <w:jc w:val="center"/>
              <w:rPr>
                <w:rFonts w:ascii="Tahoma" w:hAnsi="Tahoma" w:cs="Tahoma"/>
                <w:b/>
                <w:sz w:val="20"/>
                <w:szCs w:val="20"/>
              </w:rPr>
            </w:pPr>
            <w:r w:rsidRPr="000756AE">
              <w:rPr>
                <w:rFonts w:ascii="Tahoma" w:hAnsi="Tahoma" w:cs="Tahoma"/>
                <w:b/>
                <w:sz w:val="20"/>
                <w:szCs w:val="20"/>
              </w:rPr>
              <w:t>POINTS</w:t>
            </w:r>
          </w:p>
        </w:tc>
        <w:tc>
          <w:tcPr>
            <w:tcW w:w="1059" w:type="dxa"/>
            <w:tcBorders>
              <w:bottom w:val="nil"/>
            </w:tcBorders>
          </w:tcPr>
          <w:p w14:paraId="1DBBC4AC" w14:textId="77777777" w:rsidR="00C22907" w:rsidRPr="000756AE" w:rsidRDefault="00C22907" w:rsidP="00A4128C">
            <w:pPr>
              <w:pStyle w:val="ListParagraph"/>
              <w:ind w:left="0"/>
              <w:jc w:val="center"/>
              <w:rPr>
                <w:rFonts w:ascii="Tahoma" w:hAnsi="Tahoma" w:cs="Tahoma"/>
                <w:b/>
                <w:sz w:val="20"/>
                <w:szCs w:val="20"/>
              </w:rPr>
            </w:pPr>
          </w:p>
        </w:tc>
        <w:tc>
          <w:tcPr>
            <w:tcW w:w="1059" w:type="dxa"/>
          </w:tcPr>
          <w:p w14:paraId="4774BCA5" w14:textId="77777777" w:rsidR="00C22907" w:rsidRPr="000756AE" w:rsidRDefault="00C22907" w:rsidP="00A4128C">
            <w:pPr>
              <w:pStyle w:val="ListParagraph"/>
              <w:ind w:left="0"/>
              <w:jc w:val="center"/>
              <w:rPr>
                <w:rFonts w:ascii="Tahoma" w:hAnsi="Tahoma" w:cs="Tahoma"/>
                <w:b/>
                <w:sz w:val="20"/>
                <w:szCs w:val="20"/>
              </w:rPr>
            </w:pPr>
            <w:r w:rsidRPr="000756AE">
              <w:rPr>
                <w:rFonts w:ascii="Tahoma" w:hAnsi="Tahoma" w:cs="Tahoma"/>
                <w:b/>
                <w:sz w:val="20"/>
                <w:szCs w:val="20"/>
              </w:rPr>
              <w:t>PLACE</w:t>
            </w:r>
          </w:p>
        </w:tc>
        <w:tc>
          <w:tcPr>
            <w:tcW w:w="1059" w:type="dxa"/>
          </w:tcPr>
          <w:p w14:paraId="6475EEB0" w14:textId="77777777" w:rsidR="00C22907" w:rsidRPr="000756AE" w:rsidRDefault="00C22907" w:rsidP="00A4128C">
            <w:pPr>
              <w:pStyle w:val="ListParagraph"/>
              <w:ind w:left="0"/>
              <w:jc w:val="center"/>
              <w:rPr>
                <w:rFonts w:ascii="Tahoma" w:hAnsi="Tahoma" w:cs="Tahoma"/>
                <w:b/>
                <w:sz w:val="20"/>
                <w:szCs w:val="20"/>
              </w:rPr>
            </w:pPr>
            <w:r w:rsidRPr="000756AE">
              <w:rPr>
                <w:rFonts w:ascii="Tahoma" w:hAnsi="Tahoma" w:cs="Tahoma"/>
                <w:b/>
                <w:sz w:val="20"/>
                <w:szCs w:val="20"/>
              </w:rPr>
              <w:t>POINTS</w:t>
            </w:r>
          </w:p>
        </w:tc>
      </w:tr>
      <w:tr w:rsidR="00C22907" w:rsidRPr="000756AE" w14:paraId="13FF4BF1" w14:textId="77777777" w:rsidTr="00A4128C">
        <w:trPr>
          <w:trHeight w:val="243"/>
          <w:jc w:val="center"/>
        </w:trPr>
        <w:tc>
          <w:tcPr>
            <w:tcW w:w="1059" w:type="dxa"/>
          </w:tcPr>
          <w:p w14:paraId="538C3925" w14:textId="77777777" w:rsidR="00C22907" w:rsidRPr="000756AE" w:rsidRDefault="00C22907" w:rsidP="00A4128C">
            <w:pPr>
              <w:pStyle w:val="ListParagraph"/>
              <w:ind w:left="0"/>
              <w:jc w:val="center"/>
              <w:rPr>
                <w:rFonts w:ascii="Tahoma" w:hAnsi="Tahoma" w:cs="Tahoma"/>
                <w:sz w:val="20"/>
                <w:szCs w:val="20"/>
              </w:rPr>
            </w:pPr>
            <w:r>
              <w:rPr>
                <w:rFonts w:ascii="Tahoma" w:hAnsi="Tahoma" w:cs="Tahoma"/>
                <w:sz w:val="20"/>
                <w:szCs w:val="20"/>
              </w:rPr>
              <w:t>1</w:t>
            </w:r>
            <w:r w:rsidRPr="000756AE">
              <w:rPr>
                <w:rFonts w:ascii="Tahoma" w:hAnsi="Tahoma" w:cs="Tahoma"/>
                <w:sz w:val="20"/>
                <w:szCs w:val="20"/>
                <w:vertAlign w:val="superscript"/>
              </w:rPr>
              <w:t>st</w:t>
            </w:r>
            <w:r>
              <w:rPr>
                <w:rFonts w:ascii="Tahoma" w:hAnsi="Tahoma" w:cs="Tahoma"/>
                <w:sz w:val="20"/>
                <w:szCs w:val="20"/>
              </w:rPr>
              <w:t xml:space="preserve"> </w:t>
            </w:r>
          </w:p>
        </w:tc>
        <w:tc>
          <w:tcPr>
            <w:tcW w:w="1059" w:type="dxa"/>
          </w:tcPr>
          <w:p w14:paraId="457932DB" w14:textId="77777777" w:rsidR="00C22907" w:rsidRPr="000756AE" w:rsidRDefault="00C22907" w:rsidP="00A4128C">
            <w:pPr>
              <w:pStyle w:val="ListParagraph"/>
              <w:ind w:left="0"/>
              <w:jc w:val="center"/>
              <w:rPr>
                <w:rFonts w:ascii="Tahoma" w:hAnsi="Tahoma" w:cs="Tahoma"/>
                <w:sz w:val="20"/>
                <w:szCs w:val="20"/>
              </w:rPr>
            </w:pPr>
            <w:r>
              <w:rPr>
                <w:rFonts w:ascii="Tahoma" w:hAnsi="Tahoma" w:cs="Tahoma"/>
                <w:sz w:val="20"/>
                <w:szCs w:val="20"/>
              </w:rPr>
              <w:t>100</w:t>
            </w:r>
          </w:p>
        </w:tc>
        <w:tc>
          <w:tcPr>
            <w:tcW w:w="1059" w:type="dxa"/>
            <w:tcBorders>
              <w:top w:val="nil"/>
              <w:bottom w:val="nil"/>
            </w:tcBorders>
          </w:tcPr>
          <w:p w14:paraId="55A0E369" w14:textId="77777777" w:rsidR="00C22907" w:rsidRPr="000756AE" w:rsidRDefault="00C22907" w:rsidP="00A4128C">
            <w:pPr>
              <w:pStyle w:val="ListParagraph"/>
              <w:ind w:left="0"/>
              <w:jc w:val="center"/>
              <w:rPr>
                <w:rFonts w:ascii="Tahoma" w:hAnsi="Tahoma" w:cs="Tahoma"/>
                <w:sz w:val="20"/>
                <w:szCs w:val="20"/>
              </w:rPr>
            </w:pPr>
          </w:p>
        </w:tc>
        <w:tc>
          <w:tcPr>
            <w:tcW w:w="1059" w:type="dxa"/>
          </w:tcPr>
          <w:p w14:paraId="1841038C" w14:textId="77777777" w:rsidR="00C22907" w:rsidRPr="000756AE" w:rsidRDefault="00C22907" w:rsidP="00A4128C">
            <w:pPr>
              <w:pStyle w:val="ListParagraph"/>
              <w:ind w:left="0"/>
              <w:jc w:val="center"/>
              <w:rPr>
                <w:rFonts w:ascii="Tahoma" w:hAnsi="Tahoma" w:cs="Tahoma"/>
                <w:sz w:val="20"/>
                <w:szCs w:val="20"/>
              </w:rPr>
            </w:pPr>
            <w:r>
              <w:rPr>
                <w:rFonts w:ascii="Tahoma" w:hAnsi="Tahoma" w:cs="Tahoma"/>
                <w:sz w:val="20"/>
                <w:szCs w:val="20"/>
              </w:rPr>
              <w:t>11</w:t>
            </w:r>
            <w:r w:rsidRPr="000756AE">
              <w:rPr>
                <w:rFonts w:ascii="Tahoma" w:hAnsi="Tahoma" w:cs="Tahoma"/>
                <w:sz w:val="20"/>
                <w:szCs w:val="20"/>
                <w:vertAlign w:val="superscript"/>
              </w:rPr>
              <w:t>th</w:t>
            </w:r>
          </w:p>
        </w:tc>
        <w:tc>
          <w:tcPr>
            <w:tcW w:w="1059" w:type="dxa"/>
          </w:tcPr>
          <w:p w14:paraId="1131C184" w14:textId="77777777" w:rsidR="00C22907" w:rsidRPr="000756AE" w:rsidRDefault="00C22907" w:rsidP="00A4128C">
            <w:pPr>
              <w:pStyle w:val="ListParagraph"/>
              <w:ind w:left="0"/>
              <w:jc w:val="center"/>
              <w:rPr>
                <w:rFonts w:ascii="Tahoma" w:hAnsi="Tahoma" w:cs="Tahoma"/>
                <w:sz w:val="20"/>
                <w:szCs w:val="20"/>
              </w:rPr>
            </w:pPr>
            <w:r>
              <w:rPr>
                <w:rFonts w:ascii="Tahoma" w:hAnsi="Tahoma" w:cs="Tahoma"/>
                <w:sz w:val="20"/>
                <w:szCs w:val="20"/>
              </w:rPr>
              <w:t>76</w:t>
            </w:r>
          </w:p>
        </w:tc>
        <w:tc>
          <w:tcPr>
            <w:tcW w:w="1059" w:type="dxa"/>
            <w:tcBorders>
              <w:top w:val="nil"/>
              <w:bottom w:val="nil"/>
            </w:tcBorders>
          </w:tcPr>
          <w:p w14:paraId="3CD9AC83" w14:textId="77777777" w:rsidR="00C22907" w:rsidRPr="000756AE" w:rsidRDefault="00C22907" w:rsidP="00A4128C">
            <w:pPr>
              <w:pStyle w:val="ListParagraph"/>
              <w:ind w:left="0"/>
              <w:jc w:val="center"/>
              <w:rPr>
                <w:rFonts w:ascii="Tahoma" w:hAnsi="Tahoma" w:cs="Tahoma"/>
                <w:sz w:val="20"/>
                <w:szCs w:val="20"/>
              </w:rPr>
            </w:pPr>
          </w:p>
        </w:tc>
        <w:tc>
          <w:tcPr>
            <w:tcW w:w="2118" w:type="dxa"/>
            <w:gridSpan w:val="2"/>
            <w:vMerge w:val="restart"/>
          </w:tcPr>
          <w:p w14:paraId="05BBE2FA" w14:textId="4E84C0E7" w:rsidR="00C22907" w:rsidRPr="00E42813" w:rsidRDefault="00C22907" w:rsidP="00A4128C">
            <w:pPr>
              <w:pStyle w:val="ListParagraph"/>
              <w:ind w:left="0"/>
              <w:jc w:val="center"/>
              <w:rPr>
                <w:rFonts w:ascii="Tahoma" w:hAnsi="Tahoma" w:cs="Tahoma"/>
                <w:sz w:val="20"/>
                <w:szCs w:val="20"/>
              </w:rPr>
            </w:pPr>
            <w:r>
              <w:rPr>
                <w:rFonts w:ascii="Tahoma" w:hAnsi="Tahoma" w:cs="Tahoma"/>
                <w:color w:val="000000"/>
                <w:sz w:val="20"/>
                <w:szCs w:val="20"/>
                <w:shd w:val="clear" w:color="auto" w:fill="FFFFFF"/>
              </w:rPr>
              <w:t>All the remaining positions get</w:t>
            </w:r>
            <w:r w:rsidRPr="00E42813">
              <w:rPr>
                <w:rFonts w:ascii="Tahoma" w:hAnsi="Tahoma" w:cs="Tahoma"/>
                <w:color w:val="000000"/>
                <w:sz w:val="20"/>
                <w:szCs w:val="20"/>
                <w:shd w:val="clear" w:color="auto" w:fill="FFFFFF"/>
              </w:rPr>
              <w:t xml:space="preserve"> 1 point less than </w:t>
            </w:r>
            <w:r w:rsidR="006A1223">
              <w:rPr>
                <w:rFonts w:ascii="Tahoma" w:hAnsi="Tahoma" w:cs="Tahoma"/>
                <w:color w:val="000000"/>
                <w:sz w:val="20"/>
                <w:szCs w:val="20"/>
                <w:shd w:val="clear" w:color="auto" w:fill="FFFFFF"/>
              </w:rPr>
              <w:t>the position above</w:t>
            </w:r>
            <w:r>
              <w:rPr>
                <w:rFonts w:ascii="Tahoma" w:hAnsi="Tahoma" w:cs="Tahoma"/>
                <w:color w:val="000000"/>
                <w:sz w:val="20"/>
                <w:szCs w:val="20"/>
                <w:shd w:val="clear" w:color="auto" w:fill="FFFFFF"/>
              </w:rPr>
              <w:t xml:space="preserve"> and so on.</w:t>
            </w:r>
          </w:p>
        </w:tc>
      </w:tr>
      <w:tr w:rsidR="00C22907" w:rsidRPr="000756AE" w14:paraId="0AA4679A" w14:textId="77777777" w:rsidTr="00A4128C">
        <w:trPr>
          <w:trHeight w:val="255"/>
          <w:jc w:val="center"/>
        </w:trPr>
        <w:tc>
          <w:tcPr>
            <w:tcW w:w="1059" w:type="dxa"/>
          </w:tcPr>
          <w:p w14:paraId="44111C17" w14:textId="77777777" w:rsidR="00C22907" w:rsidRPr="000756AE" w:rsidRDefault="00C22907" w:rsidP="00A4128C">
            <w:pPr>
              <w:pStyle w:val="ListParagraph"/>
              <w:ind w:left="0"/>
              <w:jc w:val="center"/>
              <w:rPr>
                <w:rFonts w:ascii="Tahoma" w:hAnsi="Tahoma" w:cs="Tahoma"/>
                <w:sz w:val="20"/>
                <w:szCs w:val="20"/>
              </w:rPr>
            </w:pPr>
            <w:r>
              <w:rPr>
                <w:rFonts w:ascii="Tahoma" w:hAnsi="Tahoma" w:cs="Tahoma"/>
                <w:sz w:val="20"/>
                <w:szCs w:val="20"/>
              </w:rPr>
              <w:t>2</w:t>
            </w:r>
            <w:r w:rsidRPr="000756AE">
              <w:rPr>
                <w:rFonts w:ascii="Tahoma" w:hAnsi="Tahoma" w:cs="Tahoma"/>
                <w:sz w:val="20"/>
                <w:szCs w:val="20"/>
                <w:vertAlign w:val="superscript"/>
              </w:rPr>
              <w:t>nd</w:t>
            </w:r>
            <w:r>
              <w:rPr>
                <w:rFonts w:ascii="Tahoma" w:hAnsi="Tahoma" w:cs="Tahoma"/>
                <w:sz w:val="20"/>
                <w:szCs w:val="20"/>
              </w:rPr>
              <w:t xml:space="preserve"> </w:t>
            </w:r>
          </w:p>
        </w:tc>
        <w:tc>
          <w:tcPr>
            <w:tcW w:w="1059" w:type="dxa"/>
          </w:tcPr>
          <w:p w14:paraId="5F6F7964" w14:textId="77777777" w:rsidR="00C22907" w:rsidRPr="000756AE" w:rsidRDefault="00C22907" w:rsidP="00A4128C">
            <w:pPr>
              <w:pStyle w:val="ListParagraph"/>
              <w:ind w:left="0"/>
              <w:jc w:val="center"/>
              <w:rPr>
                <w:rFonts w:ascii="Tahoma" w:hAnsi="Tahoma" w:cs="Tahoma"/>
                <w:sz w:val="20"/>
                <w:szCs w:val="20"/>
              </w:rPr>
            </w:pPr>
            <w:r>
              <w:rPr>
                <w:rFonts w:ascii="Tahoma" w:hAnsi="Tahoma" w:cs="Tahoma"/>
                <w:sz w:val="20"/>
                <w:szCs w:val="20"/>
              </w:rPr>
              <w:t>97</w:t>
            </w:r>
          </w:p>
        </w:tc>
        <w:tc>
          <w:tcPr>
            <w:tcW w:w="1059" w:type="dxa"/>
            <w:tcBorders>
              <w:top w:val="nil"/>
              <w:bottom w:val="nil"/>
            </w:tcBorders>
          </w:tcPr>
          <w:p w14:paraId="5290E5C4" w14:textId="77777777" w:rsidR="00C22907" w:rsidRPr="000756AE" w:rsidRDefault="00C22907" w:rsidP="00A4128C">
            <w:pPr>
              <w:pStyle w:val="ListParagraph"/>
              <w:ind w:left="0"/>
              <w:jc w:val="center"/>
              <w:rPr>
                <w:rFonts w:ascii="Tahoma" w:hAnsi="Tahoma" w:cs="Tahoma"/>
                <w:sz w:val="20"/>
                <w:szCs w:val="20"/>
              </w:rPr>
            </w:pPr>
          </w:p>
        </w:tc>
        <w:tc>
          <w:tcPr>
            <w:tcW w:w="1059" w:type="dxa"/>
          </w:tcPr>
          <w:p w14:paraId="1BCB7463" w14:textId="77777777" w:rsidR="00C22907" w:rsidRPr="000756AE" w:rsidRDefault="00C22907" w:rsidP="00A4128C">
            <w:pPr>
              <w:pStyle w:val="ListParagraph"/>
              <w:ind w:left="0"/>
              <w:jc w:val="center"/>
              <w:rPr>
                <w:rFonts w:ascii="Tahoma" w:hAnsi="Tahoma" w:cs="Tahoma"/>
                <w:sz w:val="20"/>
                <w:szCs w:val="20"/>
              </w:rPr>
            </w:pPr>
            <w:r>
              <w:rPr>
                <w:rFonts w:ascii="Tahoma" w:hAnsi="Tahoma" w:cs="Tahoma"/>
                <w:sz w:val="20"/>
                <w:szCs w:val="20"/>
              </w:rPr>
              <w:t>12</w:t>
            </w:r>
            <w:r w:rsidRPr="000756AE">
              <w:rPr>
                <w:rFonts w:ascii="Tahoma" w:hAnsi="Tahoma" w:cs="Tahoma"/>
                <w:sz w:val="20"/>
                <w:szCs w:val="20"/>
                <w:vertAlign w:val="superscript"/>
              </w:rPr>
              <w:t>th</w:t>
            </w:r>
          </w:p>
        </w:tc>
        <w:tc>
          <w:tcPr>
            <w:tcW w:w="1059" w:type="dxa"/>
          </w:tcPr>
          <w:p w14:paraId="673CA7D2" w14:textId="77777777" w:rsidR="00C22907" w:rsidRPr="000756AE" w:rsidRDefault="00C22907" w:rsidP="00A4128C">
            <w:pPr>
              <w:pStyle w:val="ListParagraph"/>
              <w:ind w:left="0"/>
              <w:jc w:val="center"/>
              <w:rPr>
                <w:rFonts w:ascii="Tahoma" w:hAnsi="Tahoma" w:cs="Tahoma"/>
                <w:sz w:val="20"/>
                <w:szCs w:val="20"/>
              </w:rPr>
            </w:pPr>
            <w:r>
              <w:rPr>
                <w:rFonts w:ascii="Tahoma" w:hAnsi="Tahoma" w:cs="Tahoma"/>
                <w:sz w:val="20"/>
                <w:szCs w:val="20"/>
              </w:rPr>
              <w:t>74</w:t>
            </w:r>
          </w:p>
        </w:tc>
        <w:tc>
          <w:tcPr>
            <w:tcW w:w="1059" w:type="dxa"/>
            <w:tcBorders>
              <w:top w:val="nil"/>
              <w:bottom w:val="nil"/>
            </w:tcBorders>
          </w:tcPr>
          <w:p w14:paraId="1CFF036D" w14:textId="77777777" w:rsidR="00C22907" w:rsidRPr="000756AE" w:rsidRDefault="00C22907" w:rsidP="00A4128C">
            <w:pPr>
              <w:pStyle w:val="ListParagraph"/>
              <w:ind w:left="0"/>
              <w:jc w:val="center"/>
              <w:rPr>
                <w:rFonts w:ascii="Tahoma" w:hAnsi="Tahoma" w:cs="Tahoma"/>
                <w:sz w:val="20"/>
                <w:szCs w:val="20"/>
              </w:rPr>
            </w:pPr>
          </w:p>
        </w:tc>
        <w:tc>
          <w:tcPr>
            <w:tcW w:w="2118" w:type="dxa"/>
            <w:gridSpan w:val="2"/>
            <w:vMerge/>
          </w:tcPr>
          <w:p w14:paraId="7E3321CB" w14:textId="77777777" w:rsidR="00C22907" w:rsidRPr="000756AE" w:rsidRDefault="00C22907" w:rsidP="00A4128C">
            <w:pPr>
              <w:pStyle w:val="ListParagraph"/>
              <w:ind w:left="0"/>
              <w:jc w:val="center"/>
              <w:rPr>
                <w:rFonts w:ascii="Tahoma" w:hAnsi="Tahoma" w:cs="Tahoma"/>
                <w:sz w:val="20"/>
                <w:szCs w:val="20"/>
              </w:rPr>
            </w:pPr>
          </w:p>
        </w:tc>
      </w:tr>
      <w:tr w:rsidR="00C22907" w:rsidRPr="000756AE" w14:paraId="560051CF" w14:textId="77777777" w:rsidTr="00A4128C">
        <w:trPr>
          <w:trHeight w:val="255"/>
          <w:jc w:val="center"/>
        </w:trPr>
        <w:tc>
          <w:tcPr>
            <w:tcW w:w="1059" w:type="dxa"/>
          </w:tcPr>
          <w:p w14:paraId="6027465A" w14:textId="77777777" w:rsidR="00C22907" w:rsidRPr="000756AE" w:rsidRDefault="00C22907" w:rsidP="00A4128C">
            <w:pPr>
              <w:pStyle w:val="ListParagraph"/>
              <w:ind w:left="0"/>
              <w:jc w:val="center"/>
              <w:rPr>
                <w:rFonts w:ascii="Tahoma" w:hAnsi="Tahoma" w:cs="Tahoma"/>
                <w:sz w:val="20"/>
                <w:szCs w:val="20"/>
              </w:rPr>
            </w:pPr>
            <w:r>
              <w:rPr>
                <w:rFonts w:ascii="Tahoma" w:hAnsi="Tahoma" w:cs="Tahoma"/>
                <w:sz w:val="20"/>
                <w:szCs w:val="20"/>
              </w:rPr>
              <w:t>3</w:t>
            </w:r>
            <w:r w:rsidRPr="000756AE">
              <w:rPr>
                <w:rFonts w:ascii="Tahoma" w:hAnsi="Tahoma" w:cs="Tahoma"/>
                <w:sz w:val="20"/>
                <w:szCs w:val="20"/>
                <w:vertAlign w:val="superscript"/>
              </w:rPr>
              <w:t>rd</w:t>
            </w:r>
          </w:p>
        </w:tc>
        <w:tc>
          <w:tcPr>
            <w:tcW w:w="1059" w:type="dxa"/>
          </w:tcPr>
          <w:p w14:paraId="5DC2C881" w14:textId="77777777" w:rsidR="00C22907" w:rsidRPr="000756AE" w:rsidRDefault="00C22907" w:rsidP="00A4128C">
            <w:pPr>
              <w:pStyle w:val="ListParagraph"/>
              <w:ind w:left="0"/>
              <w:jc w:val="center"/>
              <w:rPr>
                <w:rFonts w:ascii="Tahoma" w:hAnsi="Tahoma" w:cs="Tahoma"/>
                <w:sz w:val="20"/>
                <w:szCs w:val="20"/>
              </w:rPr>
            </w:pPr>
            <w:r>
              <w:rPr>
                <w:rFonts w:ascii="Tahoma" w:hAnsi="Tahoma" w:cs="Tahoma"/>
                <w:sz w:val="20"/>
                <w:szCs w:val="20"/>
              </w:rPr>
              <w:t>94</w:t>
            </w:r>
          </w:p>
        </w:tc>
        <w:tc>
          <w:tcPr>
            <w:tcW w:w="1059" w:type="dxa"/>
            <w:tcBorders>
              <w:top w:val="nil"/>
              <w:bottom w:val="nil"/>
            </w:tcBorders>
          </w:tcPr>
          <w:p w14:paraId="1492E697" w14:textId="77777777" w:rsidR="00C22907" w:rsidRPr="000756AE" w:rsidRDefault="00C22907" w:rsidP="00A4128C">
            <w:pPr>
              <w:pStyle w:val="ListParagraph"/>
              <w:ind w:left="0"/>
              <w:jc w:val="center"/>
              <w:rPr>
                <w:rFonts w:ascii="Tahoma" w:hAnsi="Tahoma" w:cs="Tahoma"/>
                <w:sz w:val="20"/>
                <w:szCs w:val="20"/>
              </w:rPr>
            </w:pPr>
          </w:p>
        </w:tc>
        <w:tc>
          <w:tcPr>
            <w:tcW w:w="1059" w:type="dxa"/>
          </w:tcPr>
          <w:p w14:paraId="62A4EDA5" w14:textId="77777777" w:rsidR="00C22907" w:rsidRPr="000756AE" w:rsidRDefault="00C22907" w:rsidP="00A4128C">
            <w:pPr>
              <w:pStyle w:val="ListParagraph"/>
              <w:ind w:left="0"/>
              <w:jc w:val="center"/>
              <w:rPr>
                <w:rFonts w:ascii="Tahoma" w:hAnsi="Tahoma" w:cs="Tahoma"/>
                <w:sz w:val="20"/>
                <w:szCs w:val="20"/>
              </w:rPr>
            </w:pPr>
            <w:r>
              <w:rPr>
                <w:rFonts w:ascii="Tahoma" w:hAnsi="Tahoma" w:cs="Tahoma"/>
                <w:sz w:val="20"/>
                <w:szCs w:val="20"/>
              </w:rPr>
              <w:t>13</w:t>
            </w:r>
            <w:r w:rsidRPr="000756AE">
              <w:rPr>
                <w:rFonts w:ascii="Tahoma" w:hAnsi="Tahoma" w:cs="Tahoma"/>
                <w:sz w:val="20"/>
                <w:szCs w:val="20"/>
                <w:vertAlign w:val="superscript"/>
              </w:rPr>
              <w:t>th</w:t>
            </w:r>
          </w:p>
        </w:tc>
        <w:tc>
          <w:tcPr>
            <w:tcW w:w="1059" w:type="dxa"/>
          </w:tcPr>
          <w:p w14:paraId="6C3DB505" w14:textId="77777777" w:rsidR="00C22907" w:rsidRPr="000756AE" w:rsidRDefault="00C22907" w:rsidP="00A4128C">
            <w:pPr>
              <w:pStyle w:val="ListParagraph"/>
              <w:ind w:left="0"/>
              <w:jc w:val="center"/>
              <w:rPr>
                <w:rFonts w:ascii="Tahoma" w:hAnsi="Tahoma" w:cs="Tahoma"/>
                <w:sz w:val="20"/>
                <w:szCs w:val="20"/>
              </w:rPr>
            </w:pPr>
            <w:r>
              <w:rPr>
                <w:rFonts w:ascii="Tahoma" w:hAnsi="Tahoma" w:cs="Tahoma"/>
                <w:sz w:val="20"/>
                <w:szCs w:val="20"/>
              </w:rPr>
              <w:t>72</w:t>
            </w:r>
          </w:p>
        </w:tc>
        <w:tc>
          <w:tcPr>
            <w:tcW w:w="1059" w:type="dxa"/>
            <w:tcBorders>
              <w:top w:val="nil"/>
              <w:bottom w:val="nil"/>
            </w:tcBorders>
          </w:tcPr>
          <w:p w14:paraId="1656781B" w14:textId="77777777" w:rsidR="00C22907" w:rsidRPr="000756AE" w:rsidRDefault="00C22907" w:rsidP="00A4128C">
            <w:pPr>
              <w:pStyle w:val="ListParagraph"/>
              <w:ind w:left="0"/>
              <w:jc w:val="center"/>
              <w:rPr>
                <w:rFonts w:ascii="Tahoma" w:hAnsi="Tahoma" w:cs="Tahoma"/>
                <w:sz w:val="20"/>
                <w:szCs w:val="20"/>
              </w:rPr>
            </w:pPr>
          </w:p>
        </w:tc>
        <w:tc>
          <w:tcPr>
            <w:tcW w:w="2118" w:type="dxa"/>
            <w:gridSpan w:val="2"/>
            <w:vMerge/>
          </w:tcPr>
          <w:p w14:paraId="0E4A5DE2" w14:textId="77777777" w:rsidR="00C22907" w:rsidRPr="000756AE" w:rsidRDefault="00C22907" w:rsidP="00A4128C">
            <w:pPr>
              <w:pStyle w:val="ListParagraph"/>
              <w:ind w:left="0"/>
              <w:jc w:val="center"/>
              <w:rPr>
                <w:rFonts w:ascii="Tahoma" w:hAnsi="Tahoma" w:cs="Tahoma"/>
                <w:sz w:val="20"/>
                <w:szCs w:val="20"/>
              </w:rPr>
            </w:pPr>
          </w:p>
        </w:tc>
      </w:tr>
      <w:tr w:rsidR="00C22907" w:rsidRPr="000756AE" w14:paraId="05F5FF0D" w14:textId="77777777" w:rsidTr="00A4128C">
        <w:trPr>
          <w:trHeight w:val="255"/>
          <w:jc w:val="center"/>
        </w:trPr>
        <w:tc>
          <w:tcPr>
            <w:tcW w:w="1059" w:type="dxa"/>
          </w:tcPr>
          <w:p w14:paraId="654F6091" w14:textId="77777777" w:rsidR="00C22907" w:rsidRPr="000756AE" w:rsidRDefault="00C22907" w:rsidP="00A4128C">
            <w:pPr>
              <w:pStyle w:val="ListParagraph"/>
              <w:ind w:left="0"/>
              <w:jc w:val="center"/>
              <w:rPr>
                <w:rFonts w:ascii="Tahoma" w:hAnsi="Tahoma" w:cs="Tahoma"/>
                <w:sz w:val="20"/>
                <w:szCs w:val="20"/>
              </w:rPr>
            </w:pPr>
            <w:r>
              <w:rPr>
                <w:rFonts w:ascii="Tahoma" w:hAnsi="Tahoma" w:cs="Tahoma"/>
                <w:sz w:val="20"/>
                <w:szCs w:val="20"/>
              </w:rPr>
              <w:t>4</w:t>
            </w:r>
            <w:r w:rsidRPr="000756AE">
              <w:rPr>
                <w:rFonts w:ascii="Tahoma" w:hAnsi="Tahoma" w:cs="Tahoma"/>
                <w:sz w:val="20"/>
                <w:szCs w:val="20"/>
                <w:vertAlign w:val="superscript"/>
              </w:rPr>
              <w:t>th</w:t>
            </w:r>
          </w:p>
        </w:tc>
        <w:tc>
          <w:tcPr>
            <w:tcW w:w="1059" w:type="dxa"/>
          </w:tcPr>
          <w:p w14:paraId="313889DF" w14:textId="77777777" w:rsidR="00C22907" w:rsidRPr="000756AE" w:rsidRDefault="00C22907" w:rsidP="00A4128C">
            <w:pPr>
              <w:pStyle w:val="ListParagraph"/>
              <w:ind w:left="0"/>
              <w:jc w:val="center"/>
              <w:rPr>
                <w:rFonts w:ascii="Tahoma" w:hAnsi="Tahoma" w:cs="Tahoma"/>
                <w:sz w:val="20"/>
                <w:szCs w:val="20"/>
              </w:rPr>
            </w:pPr>
            <w:r>
              <w:rPr>
                <w:rFonts w:ascii="Tahoma" w:hAnsi="Tahoma" w:cs="Tahoma"/>
                <w:sz w:val="20"/>
                <w:szCs w:val="20"/>
              </w:rPr>
              <w:t>91</w:t>
            </w:r>
          </w:p>
        </w:tc>
        <w:tc>
          <w:tcPr>
            <w:tcW w:w="1059" w:type="dxa"/>
            <w:tcBorders>
              <w:top w:val="nil"/>
              <w:bottom w:val="nil"/>
            </w:tcBorders>
          </w:tcPr>
          <w:p w14:paraId="610DF8C4" w14:textId="77777777" w:rsidR="00C22907" w:rsidRPr="000756AE" w:rsidRDefault="00C22907" w:rsidP="00A4128C">
            <w:pPr>
              <w:pStyle w:val="ListParagraph"/>
              <w:ind w:left="0"/>
              <w:jc w:val="center"/>
              <w:rPr>
                <w:rFonts w:ascii="Tahoma" w:hAnsi="Tahoma" w:cs="Tahoma"/>
                <w:sz w:val="20"/>
                <w:szCs w:val="20"/>
              </w:rPr>
            </w:pPr>
          </w:p>
        </w:tc>
        <w:tc>
          <w:tcPr>
            <w:tcW w:w="1059" w:type="dxa"/>
          </w:tcPr>
          <w:p w14:paraId="700D5F5A" w14:textId="77777777" w:rsidR="00C22907" w:rsidRPr="000756AE" w:rsidRDefault="00C22907" w:rsidP="00A4128C">
            <w:pPr>
              <w:pStyle w:val="ListParagraph"/>
              <w:ind w:left="0"/>
              <w:jc w:val="center"/>
              <w:rPr>
                <w:rFonts w:ascii="Tahoma" w:hAnsi="Tahoma" w:cs="Tahoma"/>
                <w:sz w:val="20"/>
                <w:szCs w:val="20"/>
              </w:rPr>
            </w:pPr>
            <w:r>
              <w:rPr>
                <w:rFonts w:ascii="Tahoma" w:hAnsi="Tahoma" w:cs="Tahoma"/>
                <w:sz w:val="20"/>
                <w:szCs w:val="20"/>
              </w:rPr>
              <w:t>14</w:t>
            </w:r>
            <w:r w:rsidRPr="000756AE">
              <w:rPr>
                <w:rFonts w:ascii="Tahoma" w:hAnsi="Tahoma" w:cs="Tahoma"/>
                <w:sz w:val="20"/>
                <w:szCs w:val="20"/>
                <w:vertAlign w:val="superscript"/>
              </w:rPr>
              <w:t>th</w:t>
            </w:r>
          </w:p>
        </w:tc>
        <w:tc>
          <w:tcPr>
            <w:tcW w:w="1059" w:type="dxa"/>
          </w:tcPr>
          <w:p w14:paraId="4C0FEBF7" w14:textId="77777777" w:rsidR="00C22907" w:rsidRPr="000756AE" w:rsidRDefault="00C22907" w:rsidP="00A4128C">
            <w:pPr>
              <w:pStyle w:val="ListParagraph"/>
              <w:ind w:left="0"/>
              <w:jc w:val="center"/>
              <w:rPr>
                <w:rFonts w:ascii="Tahoma" w:hAnsi="Tahoma" w:cs="Tahoma"/>
                <w:sz w:val="20"/>
                <w:szCs w:val="20"/>
              </w:rPr>
            </w:pPr>
            <w:r>
              <w:rPr>
                <w:rFonts w:ascii="Tahoma" w:hAnsi="Tahoma" w:cs="Tahoma"/>
                <w:sz w:val="20"/>
                <w:szCs w:val="20"/>
              </w:rPr>
              <w:t>70</w:t>
            </w:r>
          </w:p>
        </w:tc>
        <w:tc>
          <w:tcPr>
            <w:tcW w:w="1059" w:type="dxa"/>
            <w:tcBorders>
              <w:top w:val="nil"/>
              <w:bottom w:val="nil"/>
            </w:tcBorders>
          </w:tcPr>
          <w:p w14:paraId="19DC4EB4" w14:textId="77777777" w:rsidR="00C22907" w:rsidRPr="000756AE" w:rsidRDefault="00C22907" w:rsidP="00A4128C">
            <w:pPr>
              <w:pStyle w:val="ListParagraph"/>
              <w:ind w:left="0"/>
              <w:jc w:val="center"/>
              <w:rPr>
                <w:rFonts w:ascii="Tahoma" w:hAnsi="Tahoma" w:cs="Tahoma"/>
                <w:sz w:val="20"/>
                <w:szCs w:val="20"/>
              </w:rPr>
            </w:pPr>
          </w:p>
        </w:tc>
        <w:tc>
          <w:tcPr>
            <w:tcW w:w="2118" w:type="dxa"/>
            <w:gridSpan w:val="2"/>
            <w:vMerge/>
          </w:tcPr>
          <w:p w14:paraId="33C41F6A" w14:textId="77777777" w:rsidR="00C22907" w:rsidRPr="000756AE" w:rsidRDefault="00C22907" w:rsidP="00A4128C">
            <w:pPr>
              <w:pStyle w:val="ListParagraph"/>
              <w:ind w:left="0"/>
              <w:jc w:val="center"/>
              <w:rPr>
                <w:rFonts w:ascii="Tahoma" w:hAnsi="Tahoma" w:cs="Tahoma"/>
                <w:sz w:val="20"/>
                <w:szCs w:val="20"/>
              </w:rPr>
            </w:pPr>
          </w:p>
        </w:tc>
      </w:tr>
      <w:tr w:rsidR="00C22907" w:rsidRPr="000756AE" w14:paraId="68B0DC34" w14:textId="77777777" w:rsidTr="00A4128C">
        <w:trPr>
          <w:trHeight w:val="255"/>
          <w:jc w:val="center"/>
        </w:trPr>
        <w:tc>
          <w:tcPr>
            <w:tcW w:w="1059" w:type="dxa"/>
          </w:tcPr>
          <w:p w14:paraId="49464B85" w14:textId="77777777" w:rsidR="00C22907" w:rsidRPr="000756AE" w:rsidRDefault="00C22907" w:rsidP="00A4128C">
            <w:pPr>
              <w:pStyle w:val="ListParagraph"/>
              <w:ind w:left="0"/>
              <w:jc w:val="center"/>
              <w:rPr>
                <w:rFonts w:ascii="Tahoma" w:hAnsi="Tahoma" w:cs="Tahoma"/>
                <w:sz w:val="20"/>
                <w:szCs w:val="20"/>
              </w:rPr>
            </w:pPr>
            <w:r>
              <w:rPr>
                <w:rFonts w:ascii="Tahoma" w:hAnsi="Tahoma" w:cs="Tahoma"/>
                <w:sz w:val="20"/>
                <w:szCs w:val="20"/>
              </w:rPr>
              <w:t>5</w:t>
            </w:r>
            <w:r w:rsidRPr="000756AE">
              <w:rPr>
                <w:rFonts w:ascii="Tahoma" w:hAnsi="Tahoma" w:cs="Tahoma"/>
                <w:sz w:val="20"/>
                <w:szCs w:val="20"/>
                <w:vertAlign w:val="superscript"/>
              </w:rPr>
              <w:t>th</w:t>
            </w:r>
            <w:r>
              <w:rPr>
                <w:rFonts w:ascii="Tahoma" w:hAnsi="Tahoma" w:cs="Tahoma"/>
                <w:sz w:val="20"/>
                <w:szCs w:val="20"/>
              </w:rPr>
              <w:t xml:space="preserve"> </w:t>
            </w:r>
          </w:p>
        </w:tc>
        <w:tc>
          <w:tcPr>
            <w:tcW w:w="1059" w:type="dxa"/>
          </w:tcPr>
          <w:p w14:paraId="28CC1731" w14:textId="77777777" w:rsidR="00C22907" w:rsidRPr="000756AE" w:rsidRDefault="00C22907" w:rsidP="00A4128C">
            <w:pPr>
              <w:pStyle w:val="ListParagraph"/>
              <w:ind w:left="0"/>
              <w:jc w:val="center"/>
              <w:rPr>
                <w:rFonts w:ascii="Tahoma" w:hAnsi="Tahoma" w:cs="Tahoma"/>
                <w:sz w:val="20"/>
                <w:szCs w:val="20"/>
              </w:rPr>
            </w:pPr>
            <w:r>
              <w:rPr>
                <w:rFonts w:ascii="Tahoma" w:hAnsi="Tahoma" w:cs="Tahoma"/>
                <w:sz w:val="20"/>
                <w:szCs w:val="20"/>
              </w:rPr>
              <w:t>88</w:t>
            </w:r>
          </w:p>
        </w:tc>
        <w:tc>
          <w:tcPr>
            <w:tcW w:w="1059" w:type="dxa"/>
            <w:tcBorders>
              <w:top w:val="nil"/>
              <w:bottom w:val="nil"/>
            </w:tcBorders>
          </w:tcPr>
          <w:p w14:paraId="38A27F87" w14:textId="77777777" w:rsidR="00C22907" w:rsidRPr="000756AE" w:rsidRDefault="00C22907" w:rsidP="00A4128C">
            <w:pPr>
              <w:pStyle w:val="ListParagraph"/>
              <w:ind w:left="0"/>
              <w:jc w:val="center"/>
              <w:rPr>
                <w:rFonts w:ascii="Tahoma" w:hAnsi="Tahoma" w:cs="Tahoma"/>
                <w:sz w:val="20"/>
                <w:szCs w:val="20"/>
              </w:rPr>
            </w:pPr>
          </w:p>
        </w:tc>
        <w:tc>
          <w:tcPr>
            <w:tcW w:w="1059" w:type="dxa"/>
          </w:tcPr>
          <w:p w14:paraId="4D0337E2" w14:textId="77777777" w:rsidR="00C22907" w:rsidRPr="000756AE" w:rsidRDefault="00C22907" w:rsidP="00A4128C">
            <w:pPr>
              <w:pStyle w:val="ListParagraph"/>
              <w:ind w:left="0"/>
              <w:jc w:val="center"/>
              <w:rPr>
                <w:rFonts w:ascii="Tahoma" w:hAnsi="Tahoma" w:cs="Tahoma"/>
                <w:sz w:val="20"/>
                <w:szCs w:val="20"/>
              </w:rPr>
            </w:pPr>
            <w:r>
              <w:rPr>
                <w:rFonts w:ascii="Tahoma" w:hAnsi="Tahoma" w:cs="Tahoma"/>
                <w:sz w:val="20"/>
                <w:szCs w:val="20"/>
              </w:rPr>
              <w:t>15</w:t>
            </w:r>
            <w:r w:rsidRPr="000756AE">
              <w:rPr>
                <w:rFonts w:ascii="Tahoma" w:hAnsi="Tahoma" w:cs="Tahoma"/>
                <w:sz w:val="20"/>
                <w:szCs w:val="20"/>
                <w:vertAlign w:val="superscript"/>
              </w:rPr>
              <w:t>th</w:t>
            </w:r>
          </w:p>
        </w:tc>
        <w:tc>
          <w:tcPr>
            <w:tcW w:w="1059" w:type="dxa"/>
          </w:tcPr>
          <w:p w14:paraId="0F83AAC7" w14:textId="77777777" w:rsidR="00C22907" w:rsidRPr="000756AE" w:rsidRDefault="00C22907" w:rsidP="00A4128C">
            <w:pPr>
              <w:pStyle w:val="ListParagraph"/>
              <w:ind w:left="0"/>
              <w:jc w:val="center"/>
              <w:rPr>
                <w:rFonts w:ascii="Tahoma" w:hAnsi="Tahoma" w:cs="Tahoma"/>
                <w:sz w:val="20"/>
                <w:szCs w:val="20"/>
              </w:rPr>
            </w:pPr>
            <w:r>
              <w:rPr>
                <w:rFonts w:ascii="Tahoma" w:hAnsi="Tahoma" w:cs="Tahoma"/>
                <w:sz w:val="20"/>
                <w:szCs w:val="20"/>
              </w:rPr>
              <w:t>68</w:t>
            </w:r>
          </w:p>
        </w:tc>
        <w:tc>
          <w:tcPr>
            <w:tcW w:w="1059" w:type="dxa"/>
            <w:tcBorders>
              <w:top w:val="nil"/>
              <w:bottom w:val="nil"/>
            </w:tcBorders>
          </w:tcPr>
          <w:p w14:paraId="493B4752" w14:textId="77777777" w:rsidR="00C22907" w:rsidRPr="000756AE" w:rsidRDefault="00C22907" w:rsidP="00A4128C">
            <w:pPr>
              <w:pStyle w:val="ListParagraph"/>
              <w:ind w:left="0"/>
              <w:jc w:val="center"/>
              <w:rPr>
                <w:rFonts w:ascii="Tahoma" w:hAnsi="Tahoma" w:cs="Tahoma"/>
                <w:sz w:val="20"/>
                <w:szCs w:val="20"/>
              </w:rPr>
            </w:pPr>
          </w:p>
        </w:tc>
        <w:tc>
          <w:tcPr>
            <w:tcW w:w="2118" w:type="dxa"/>
            <w:gridSpan w:val="2"/>
            <w:vMerge/>
          </w:tcPr>
          <w:p w14:paraId="022BE305" w14:textId="77777777" w:rsidR="00C22907" w:rsidRPr="000756AE" w:rsidRDefault="00C22907" w:rsidP="00A4128C">
            <w:pPr>
              <w:pStyle w:val="ListParagraph"/>
              <w:ind w:left="0"/>
              <w:jc w:val="center"/>
              <w:rPr>
                <w:rFonts w:ascii="Tahoma" w:hAnsi="Tahoma" w:cs="Tahoma"/>
                <w:sz w:val="20"/>
                <w:szCs w:val="20"/>
              </w:rPr>
            </w:pPr>
          </w:p>
        </w:tc>
      </w:tr>
      <w:tr w:rsidR="00C22907" w:rsidRPr="000756AE" w14:paraId="505AEA63" w14:textId="77777777" w:rsidTr="00A4128C">
        <w:trPr>
          <w:trHeight w:val="255"/>
          <w:jc w:val="center"/>
        </w:trPr>
        <w:tc>
          <w:tcPr>
            <w:tcW w:w="1059" w:type="dxa"/>
          </w:tcPr>
          <w:p w14:paraId="63FCA93B" w14:textId="77777777" w:rsidR="00C22907" w:rsidRPr="000756AE" w:rsidRDefault="00C22907" w:rsidP="00A4128C">
            <w:pPr>
              <w:pStyle w:val="ListParagraph"/>
              <w:ind w:left="0"/>
              <w:jc w:val="center"/>
              <w:rPr>
                <w:rFonts w:ascii="Tahoma" w:hAnsi="Tahoma" w:cs="Tahoma"/>
                <w:sz w:val="20"/>
                <w:szCs w:val="20"/>
              </w:rPr>
            </w:pPr>
            <w:r>
              <w:rPr>
                <w:rFonts w:ascii="Tahoma" w:hAnsi="Tahoma" w:cs="Tahoma"/>
                <w:sz w:val="20"/>
                <w:szCs w:val="20"/>
              </w:rPr>
              <w:t>6</w:t>
            </w:r>
            <w:r w:rsidRPr="000756AE">
              <w:rPr>
                <w:rFonts w:ascii="Tahoma" w:hAnsi="Tahoma" w:cs="Tahoma"/>
                <w:sz w:val="20"/>
                <w:szCs w:val="20"/>
                <w:vertAlign w:val="superscript"/>
              </w:rPr>
              <w:t>th</w:t>
            </w:r>
            <w:r>
              <w:rPr>
                <w:rFonts w:ascii="Tahoma" w:hAnsi="Tahoma" w:cs="Tahoma"/>
                <w:sz w:val="20"/>
                <w:szCs w:val="20"/>
              </w:rPr>
              <w:t xml:space="preserve"> </w:t>
            </w:r>
          </w:p>
        </w:tc>
        <w:tc>
          <w:tcPr>
            <w:tcW w:w="1059" w:type="dxa"/>
          </w:tcPr>
          <w:p w14:paraId="6EF53451" w14:textId="77777777" w:rsidR="00C22907" w:rsidRPr="000756AE" w:rsidRDefault="00C22907" w:rsidP="00A4128C">
            <w:pPr>
              <w:pStyle w:val="ListParagraph"/>
              <w:ind w:left="0"/>
              <w:jc w:val="center"/>
              <w:rPr>
                <w:rFonts w:ascii="Tahoma" w:hAnsi="Tahoma" w:cs="Tahoma"/>
                <w:sz w:val="20"/>
                <w:szCs w:val="20"/>
              </w:rPr>
            </w:pPr>
            <w:r>
              <w:rPr>
                <w:rFonts w:ascii="Tahoma" w:hAnsi="Tahoma" w:cs="Tahoma"/>
                <w:sz w:val="20"/>
                <w:szCs w:val="20"/>
              </w:rPr>
              <w:t>86</w:t>
            </w:r>
          </w:p>
        </w:tc>
        <w:tc>
          <w:tcPr>
            <w:tcW w:w="1059" w:type="dxa"/>
            <w:tcBorders>
              <w:top w:val="nil"/>
              <w:bottom w:val="nil"/>
            </w:tcBorders>
          </w:tcPr>
          <w:p w14:paraId="4FE4F93E" w14:textId="77777777" w:rsidR="00C22907" w:rsidRPr="000756AE" w:rsidRDefault="00C22907" w:rsidP="00A4128C">
            <w:pPr>
              <w:pStyle w:val="ListParagraph"/>
              <w:ind w:left="0"/>
              <w:jc w:val="center"/>
              <w:rPr>
                <w:rFonts w:ascii="Tahoma" w:hAnsi="Tahoma" w:cs="Tahoma"/>
                <w:sz w:val="20"/>
                <w:szCs w:val="20"/>
              </w:rPr>
            </w:pPr>
          </w:p>
        </w:tc>
        <w:tc>
          <w:tcPr>
            <w:tcW w:w="1059" w:type="dxa"/>
          </w:tcPr>
          <w:p w14:paraId="1E3A9611" w14:textId="77777777" w:rsidR="00C22907" w:rsidRPr="000756AE" w:rsidRDefault="00C22907" w:rsidP="00A4128C">
            <w:pPr>
              <w:pStyle w:val="ListParagraph"/>
              <w:ind w:left="0"/>
              <w:jc w:val="center"/>
              <w:rPr>
                <w:rFonts w:ascii="Tahoma" w:hAnsi="Tahoma" w:cs="Tahoma"/>
                <w:sz w:val="20"/>
                <w:szCs w:val="20"/>
              </w:rPr>
            </w:pPr>
            <w:r>
              <w:rPr>
                <w:rFonts w:ascii="Tahoma" w:hAnsi="Tahoma" w:cs="Tahoma"/>
                <w:sz w:val="20"/>
                <w:szCs w:val="20"/>
              </w:rPr>
              <w:t>16</w:t>
            </w:r>
            <w:r w:rsidRPr="000756AE">
              <w:rPr>
                <w:rFonts w:ascii="Tahoma" w:hAnsi="Tahoma" w:cs="Tahoma"/>
                <w:sz w:val="20"/>
                <w:szCs w:val="20"/>
                <w:vertAlign w:val="superscript"/>
              </w:rPr>
              <w:t>th</w:t>
            </w:r>
          </w:p>
        </w:tc>
        <w:tc>
          <w:tcPr>
            <w:tcW w:w="1059" w:type="dxa"/>
          </w:tcPr>
          <w:p w14:paraId="489BDC26" w14:textId="77777777" w:rsidR="00C22907" w:rsidRPr="000756AE" w:rsidRDefault="00C22907" w:rsidP="00A4128C">
            <w:pPr>
              <w:pStyle w:val="ListParagraph"/>
              <w:ind w:left="0"/>
              <w:jc w:val="center"/>
              <w:rPr>
                <w:rFonts w:ascii="Tahoma" w:hAnsi="Tahoma" w:cs="Tahoma"/>
                <w:sz w:val="20"/>
                <w:szCs w:val="20"/>
              </w:rPr>
            </w:pPr>
            <w:r>
              <w:rPr>
                <w:rFonts w:ascii="Tahoma" w:hAnsi="Tahoma" w:cs="Tahoma"/>
                <w:sz w:val="20"/>
                <w:szCs w:val="20"/>
              </w:rPr>
              <w:t>67</w:t>
            </w:r>
          </w:p>
        </w:tc>
        <w:tc>
          <w:tcPr>
            <w:tcW w:w="1059" w:type="dxa"/>
            <w:tcBorders>
              <w:top w:val="nil"/>
              <w:bottom w:val="nil"/>
            </w:tcBorders>
          </w:tcPr>
          <w:p w14:paraId="1E596CB5" w14:textId="77777777" w:rsidR="00C22907" w:rsidRPr="000756AE" w:rsidRDefault="00C22907" w:rsidP="00A4128C">
            <w:pPr>
              <w:pStyle w:val="ListParagraph"/>
              <w:ind w:left="0"/>
              <w:jc w:val="center"/>
              <w:rPr>
                <w:rFonts w:ascii="Tahoma" w:hAnsi="Tahoma" w:cs="Tahoma"/>
                <w:sz w:val="20"/>
                <w:szCs w:val="20"/>
              </w:rPr>
            </w:pPr>
          </w:p>
        </w:tc>
        <w:tc>
          <w:tcPr>
            <w:tcW w:w="2118" w:type="dxa"/>
            <w:gridSpan w:val="2"/>
            <w:vMerge/>
          </w:tcPr>
          <w:p w14:paraId="67AC197E" w14:textId="77777777" w:rsidR="00C22907" w:rsidRPr="000756AE" w:rsidRDefault="00C22907" w:rsidP="00A4128C">
            <w:pPr>
              <w:pStyle w:val="ListParagraph"/>
              <w:ind w:left="0"/>
              <w:jc w:val="center"/>
              <w:rPr>
                <w:rFonts w:ascii="Tahoma" w:hAnsi="Tahoma" w:cs="Tahoma"/>
                <w:sz w:val="20"/>
                <w:szCs w:val="20"/>
              </w:rPr>
            </w:pPr>
          </w:p>
        </w:tc>
      </w:tr>
      <w:tr w:rsidR="00C22907" w:rsidRPr="000756AE" w14:paraId="5D96399D" w14:textId="77777777" w:rsidTr="00A4128C">
        <w:trPr>
          <w:trHeight w:val="243"/>
          <w:jc w:val="center"/>
        </w:trPr>
        <w:tc>
          <w:tcPr>
            <w:tcW w:w="1059" w:type="dxa"/>
          </w:tcPr>
          <w:p w14:paraId="4ADEBC38" w14:textId="77777777" w:rsidR="00C22907" w:rsidRPr="000756AE" w:rsidRDefault="00C22907" w:rsidP="00A4128C">
            <w:pPr>
              <w:pStyle w:val="ListParagraph"/>
              <w:ind w:left="0"/>
              <w:jc w:val="center"/>
              <w:rPr>
                <w:rFonts w:ascii="Tahoma" w:hAnsi="Tahoma" w:cs="Tahoma"/>
                <w:sz w:val="20"/>
                <w:szCs w:val="20"/>
              </w:rPr>
            </w:pPr>
            <w:r>
              <w:rPr>
                <w:rFonts w:ascii="Tahoma" w:hAnsi="Tahoma" w:cs="Tahoma"/>
                <w:sz w:val="20"/>
                <w:szCs w:val="20"/>
              </w:rPr>
              <w:t>7</w:t>
            </w:r>
            <w:r w:rsidRPr="000756AE">
              <w:rPr>
                <w:rFonts w:ascii="Tahoma" w:hAnsi="Tahoma" w:cs="Tahoma"/>
                <w:sz w:val="20"/>
                <w:szCs w:val="20"/>
                <w:vertAlign w:val="superscript"/>
              </w:rPr>
              <w:t>th</w:t>
            </w:r>
            <w:r>
              <w:rPr>
                <w:rFonts w:ascii="Tahoma" w:hAnsi="Tahoma" w:cs="Tahoma"/>
                <w:sz w:val="20"/>
                <w:szCs w:val="20"/>
              </w:rPr>
              <w:t xml:space="preserve"> </w:t>
            </w:r>
          </w:p>
        </w:tc>
        <w:tc>
          <w:tcPr>
            <w:tcW w:w="1059" w:type="dxa"/>
          </w:tcPr>
          <w:p w14:paraId="5DE78B88" w14:textId="77777777" w:rsidR="00C22907" w:rsidRPr="000756AE" w:rsidRDefault="00C22907" w:rsidP="00A4128C">
            <w:pPr>
              <w:pStyle w:val="ListParagraph"/>
              <w:ind w:left="0"/>
              <w:jc w:val="center"/>
              <w:rPr>
                <w:rFonts w:ascii="Tahoma" w:hAnsi="Tahoma" w:cs="Tahoma"/>
                <w:sz w:val="20"/>
                <w:szCs w:val="20"/>
              </w:rPr>
            </w:pPr>
            <w:r>
              <w:rPr>
                <w:rFonts w:ascii="Tahoma" w:hAnsi="Tahoma" w:cs="Tahoma"/>
                <w:sz w:val="20"/>
                <w:szCs w:val="20"/>
              </w:rPr>
              <w:t>84</w:t>
            </w:r>
          </w:p>
        </w:tc>
        <w:tc>
          <w:tcPr>
            <w:tcW w:w="1059" w:type="dxa"/>
            <w:tcBorders>
              <w:top w:val="nil"/>
              <w:bottom w:val="nil"/>
            </w:tcBorders>
          </w:tcPr>
          <w:p w14:paraId="16E0BC6C" w14:textId="77777777" w:rsidR="00C22907" w:rsidRPr="000756AE" w:rsidRDefault="00C22907" w:rsidP="00A4128C">
            <w:pPr>
              <w:pStyle w:val="ListParagraph"/>
              <w:ind w:left="0"/>
              <w:jc w:val="center"/>
              <w:rPr>
                <w:rFonts w:ascii="Tahoma" w:hAnsi="Tahoma" w:cs="Tahoma"/>
                <w:sz w:val="20"/>
                <w:szCs w:val="20"/>
              </w:rPr>
            </w:pPr>
          </w:p>
        </w:tc>
        <w:tc>
          <w:tcPr>
            <w:tcW w:w="1059" w:type="dxa"/>
          </w:tcPr>
          <w:p w14:paraId="46A930CF" w14:textId="77777777" w:rsidR="00C22907" w:rsidRPr="000756AE" w:rsidRDefault="00C22907" w:rsidP="00A4128C">
            <w:pPr>
              <w:pStyle w:val="ListParagraph"/>
              <w:ind w:left="0"/>
              <w:jc w:val="center"/>
              <w:rPr>
                <w:rFonts w:ascii="Tahoma" w:hAnsi="Tahoma" w:cs="Tahoma"/>
                <w:sz w:val="20"/>
                <w:szCs w:val="20"/>
              </w:rPr>
            </w:pPr>
            <w:r>
              <w:rPr>
                <w:rFonts w:ascii="Tahoma" w:hAnsi="Tahoma" w:cs="Tahoma"/>
                <w:sz w:val="20"/>
                <w:szCs w:val="20"/>
              </w:rPr>
              <w:t>17</w:t>
            </w:r>
            <w:r w:rsidRPr="000756AE">
              <w:rPr>
                <w:rFonts w:ascii="Tahoma" w:hAnsi="Tahoma" w:cs="Tahoma"/>
                <w:sz w:val="20"/>
                <w:szCs w:val="20"/>
                <w:vertAlign w:val="superscript"/>
              </w:rPr>
              <w:t>th</w:t>
            </w:r>
          </w:p>
        </w:tc>
        <w:tc>
          <w:tcPr>
            <w:tcW w:w="1059" w:type="dxa"/>
          </w:tcPr>
          <w:p w14:paraId="63C24A2B" w14:textId="77777777" w:rsidR="00C22907" w:rsidRPr="000756AE" w:rsidRDefault="00C22907" w:rsidP="00A4128C">
            <w:pPr>
              <w:pStyle w:val="ListParagraph"/>
              <w:ind w:left="0"/>
              <w:jc w:val="center"/>
              <w:rPr>
                <w:rFonts w:ascii="Tahoma" w:hAnsi="Tahoma" w:cs="Tahoma"/>
                <w:sz w:val="20"/>
                <w:szCs w:val="20"/>
              </w:rPr>
            </w:pPr>
            <w:r>
              <w:rPr>
                <w:rFonts w:ascii="Tahoma" w:hAnsi="Tahoma" w:cs="Tahoma"/>
                <w:sz w:val="20"/>
                <w:szCs w:val="20"/>
              </w:rPr>
              <w:t>66</w:t>
            </w:r>
          </w:p>
        </w:tc>
        <w:tc>
          <w:tcPr>
            <w:tcW w:w="1059" w:type="dxa"/>
            <w:tcBorders>
              <w:top w:val="nil"/>
              <w:bottom w:val="nil"/>
            </w:tcBorders>
          </w:tcPr>
          <w:p w14:paraId="2FA42CB6" w14:textId="77777777" w:rsidR="00C22907" w:rsidRPr="000756AE" w:rsidRDefault="00C22907" w:rsidP="00A4128C">
            <w:pPr>
              <w:pStyle w:val="ListParagraph"/>
              <w:ind w:left="0"/>
              <w:jc w:val="center"/>
              <w:rPr>
                <w:rFonts w:ascii="Tahoma" w:hAnsi="Tahoma" w:cs="Tahoma"/>
                <w:sz w:val="20"/>
                <w:szCs w:val="20"/>
              </w:rPr>
            </w:pPr>
          </w:p>
        </w:tc>
        <w:tc>
          <w:tcPr>
            <w:tcW w:w="2118" w:type="dxa"/>
            <w:gridSpan w:val="2"/>
            <w:vMerge/>
          </w:tcPr>
          <w:p w14:paraId="48541AD5" w14:textId="77777777" w:rsidR="00C22907" w:rsidRPr="000756AE" w:rsidRDefault="00C22907" w:rsidP="00A4128C">
            <w:pPr>
              <w:pStyle w:val="ListParagraph"/>
              <w:ind w:left="0"/>
              <w:jc w:val="center"/>
              <w:rPr>
                <w:rFonts w:ascii="Tahoma" w:hAnsi="Tahoma" w:cs="Tahoma"/>
                <w:sz w:val="20"/>
                <w:szCs w:val="20"/>
              </w:rPr>
            </w:pPr>
          </w:p>
        </w:tc>
      </w:tr>
      <w:tr w:rsidR="00C22907" w:rsidRPr="000756AE" w14:paraId="4E221A3B" w14:textId="77777777" w:rsidTr="00A4128C">
        <w:trPr>
          <w:trHeight w:val="255"/>
          <w:jc w:val="center"/>
        </w:trPr>
        <w:tc>
          <w:tcPr>
            <w:tcW w:w="1059" w:type="dxa"/>
          </w:tcPr>
          <w:p w14:paraId="672D2CE0" w14:textId="77777777" w:rsidR="00C22907" w:rsidRPr="000756AE" w:rsidRDefault="00C22907" w:rsidP="00A4128C">
            <w:pPr>
              <w:pStyle w:val="ListParagraph"/>
              <w:ind w:left="0"/>
              <w:jc w:val="center"/>
              <w:rPr>
                <w:rFonts w:ascii="Tahoma" w:hAnsi="Tahoma" w:cs="Tahoma"/>
                <w:sz w:val="20"/>
                <w:szCs w:val="20"/>
              </w:rPr>
            </w:pPr>
            <w:r>
              <w:rPr>
                <w:rFonts w:ascii="Tahoma" w:hAnsi="Tahoma" w:cs="Tahoma"/>
                <w:sz w:val="20"/>
                <w:szCs w:val="20"/>
              </w:rPr>
              <w:t>8</w:t>
            </w:r>
            <w:r w:rsidRPr="000756AE">
              <w:rPr>
                <w:rFonts w:ascii="Tahoma" w:hAnsi="Tahoma" w:cs="Tahoma"/>
                <w:sz w:val="20"/>
                <w:szCs w:val="20"/>
                <w:vertAlign w:val="superscript"/>
              </w:rPr>
              <w:t>th</w:t>
            </w:r>
          </w:p>
        </w:tc>
        <w:tc>
          <w:tcPr>
            <w:tcW w:w="1059" w:type="dxa"/>
          </w:tcPr>
          <w:p w14:paraId="4B1F7C58" w14:textId="77777777" w:rsidR="00C22907" w:rsidRPr="000756AE" w:rsidRDefault="00C22907" w:rsidP="00A4128C">
            <w:pPr>
              <w:pStyle w:val="ListParagraph"/>
              <w:ind w:left="0"/>
              <w:jc w:val="center"/>
              <w:rPr>
                <w:rFonts w:ascii="Tahoma" w:hAnsi="Tahoma" w:cs="Tahoma"/>
                <w:sz w:val="20"/>
                <w:szCs w:val="20"/>
              </w:rPr>
            </w:pPr>
            <w:r>
              <w:rPr>
                <w:rFonts w:ascii="Tahoma" w:hAnsi="Tahoma" w:cs="Tahoma"/>
                <w:sz w:val="20"/>
                <w:szCs w:val="20"/>
              </w:rPr>
              <w:t>82</w:t>
            </w:r>
          </w:p>
        </w:tc>
        <w:tc>
          <w:tcPr>
            <w:tcW w:w="1059" w:type="dxa"/>
            <w:tcBorders>
              <w:top w:val="nil"/>
              <w:bottom w:val="nil"/>
            </w:tcBorders>
          </w:tcPr>
          <w:p w14:paraId="11F21630" w14:textId="77777777" w:rsidR="00C22907" w:rsidRPr="000756AE" w:rsidRDefault="00C22907" w:rsidP="00A4128C">
            <w:pPr>
              <w:pStyle w:val="ListParagraph"/>
              <w:ind w:left="0"/>
              <w:jc w:val="center"/>
              <w:rPr>
                <w:rFonts w:ascii="Tahoma" w:hAnsi="Tahoma" w:cs="Tahoma"/>
                <w:sz w:val="20"/>
                <w:szCs w:val="20"/>
              </w:rPr>
            </w:pPr>
          </w:p>
        </w:tc>
        <w:tc>
          <w:tcPr>
            <w:tcW w:w="1059" w:type="dxa"/>
          </w:tcPr>
          <w:p w14:paraId="0F49D73A" w14:textId="77777777" w:rsidR="00C22907" w:rsidRPr="000756AE" w:rsidRDefault="00C22907" w:rsidP="00A4128C">
            <w:pPr>
              <w:pStyle w:val="ListParagraph"/>
              <w:ind w:left="0"/>
              <w:jc w:val="center"/>
              <w:rPr>
                <w:rFonts w:ascii="Tahoma" w:hAnsi="Tahoma" w:cs="Tahoma"/>
                <w:sz w:val="20"/>
                <w:szCs w:val="20"/>
              </w:rPr>
            </w:pPr>
            <w:r>
              <w:rPr>
                <w:rFonts w:ascii="Tahoma" w:hAnsi="Tahoma" w:cs="Tahoma"/>
                <w:sz w:val="20"/>
                <w:szCs w:val="20"/>
              </w:rPr>
              <w:t>18</w:t>
            </w:r>
            <w:r w:rsidRPr="000756AE">
              <w:rPr>
                <w:rFonts w:ascii="Tahoma" w:hAnsi="Tahoma" w:cs="Tahoma"/>
                <w:sz w:val="20"/>
                <w:szCs w:val="20"/>
                <w:vertAlign w:val="superscript"/>
              </w:rPr>
              <w:t>th</w:t>
            </w:r>
          </w:p>
        </w:tc>
        <w:tc>
          <w:tcPr>
            <w:tcW w:w="1059" w:type="dxa"/>
          </w:tcPr>
          <w:p w14:paraId="1ED290DB" w14:textId="77777777" w:rsidR="00C22907" w:rsidRPr="000756AE" w:rsidRDefault="00C22907" w:rsidP="00A4128C">
            <w:pPr>
              <w:pStyle w:val="ListParagraph"/>
              <w:ind w:left="0"/>
              <w:jc w:val="center"/>
              <w:rPr>
                <w:rFonts w:ascii="Tahoma" w:hAnsi="Tahoma" w:cs="Tahoma"/>
                <w:sz w:val="20"/>
                <w:szCs w:val="20"/>
              </w:rPr>
            </w:pPr>
            <w:r>
              <w:rPr>
                <w:rFonts w:ascii="Tahoma" w:hAnsi="Tahoma" w:cs="Tahoma"/>
                <w:sz w:val="20"/>
                <w:szCs w:val="20"/>
              </w:rPr>
              <w:t>65</w:t>
            </w:r>
          </w:p>
        </w:tc>
        <w:tc>
          <w:tcPr>
            <w:tcW w:w="1059" w:type="dxa"/>
            <w:tcBorders>
              <w:top w:val="nil"/>
              <w:bottom w:val="nil"/>
            </w:tcBorders>
          </w:tcPr>
          <w:p w14:paraId="0F0BF1A9" w14:textId="77777777" w:rsidR="00C22907" w:rsidRPr="000756AE" w:rsidRDefault="00C22907" w:rsidP="00A4128C">
            <w:pPr>
              <w:pStyle w:val="ListParagraph"/>
              <w:ind w:left="0"/>
              <w:jc w:val="center"/>
              <w:rPr>
                <w:rFonts w:ascii="Tahoma" w:hAnsi="Tahoma" w:cs="Tahoma"/>
                <w:sz w:val="20"/>
                <w:szCs w:val="20"/>
              </w:rPr>
            </w:pPr>
          </w:p>
        </w:tc>
        <w:tc>
          <w:tcPr>
            <w:tcW w:w="1059" w:type="dxa"/>
          </w:tcPr>
          <w:p w14:paraId="58429A8A" w14:textId="77777777" w:rsidR="00C22907" w:rsidRPr="000756AE" w:rsidRDefault="00C22907" w:rsidP="00A4128C">
            <w:pPr>
              <w:pStyle w:val="ListParagraph"/>
              <w:ind w:left="0"/>
              <w:jc w:val="center"/>
              <w:rPr>
                <w:rFonts w:ascii="Tahoma" w:hAnsi="Tahoma" w:cs="Tahoma"/>
                <w:sz w:val="20"/>
                <w:szCs w:val="20"/>
              </w:rPr>
            </w:pPr>
            <w:r>
              <w:rPr>
                <w:rFonts w:ascii="Tahoma" w:hAnsi="Tahoma" w:cs="Tahoma"/>
                <w:sz w:val="20"/>
                <w:szCs w:val="20"/>
              </w:rPr>
              <w:t>DNS</w:t>
            </w:r>
          </w:p>
        </w:tc>
        <w:tc>
          <w:tcPr>
            <w:tcW w:w="1059" w:type="dxa"/>
          </w:tcPr>
          <w:p w14:paraId="0E2F782D" w14:textId="77777777" w:rsidR="00C22907" w:rsidRPr="000756AE" w:rsidRDefault="00C22907" w:rsidP="00A4128C">
            <w:pPr>
              <w:pStyle w:val="ListParagraph"/>
              <w:ind w:left="0"/>
              <w:jc w:val="center"/>
              <w:rPr>
                <w:rFonts w:ascii="Tahoma" w:hAnsi="Tahoma" w:cs="Tahoma"/>
                <w:sz w:val="20"/>
                <w:szCs w:val="20"/>
              </w:rPr>
            </w:pPr>
            <w:r>
              <w:rPr>
                <w:rFonts w:ascii="Tahoma" w:hAnsi="Tahoma" w:cs="Tahoma"/>
                <w:sz w:val="20"/>
                <w:szCs w:val="20"/>
              </w:rPr>
              <w:t>0</w:t>
            </w:r>
          </w:p>
        </w:tc>
      </w:tr>
      <w:tr w:rsidR="00C22907" w:rsidRPr="000756AE" w14:paraId="7CEE34AF" w14:textId="77777777" w:rsidTr="00A4128C">
        <w:trPr>
          <w:trHeight w:val="255"/>
          <w:jc w:val="center"/>
        </w:trPr>
        <w:tc>
          <w:tcPr>
            <w:tcW w:w="1059" w:type="dxa"/>
          </w:tcPr>
          <w:p w14:paraId="0D553901" w14:textId="77777777" w:rsidR="00C22907" w:rsidRPr="000756AE" w:rsidRDefault="00C22907" w:rsidP="00A4128C">
            <w:pPr>
              <w:pStyle w:val="ListParagraph"/>
              <w:ind w:left="0"/>
              <w:jc w:val="center"/>
              <w:rPr>
                <w:rFonts w:ascii="Tahoma" w:hAnsi="Tahoma" w:cs="Tahoma"/>
                <w:sz w:val="20"/>
                <w:szCs w:val="20"/>
              </w:rPr>
            </w:pPr>
            <w:r>
              <w:rPr>
                <w:rFonts w:ascii="Tahoma" w:hAnsi="Tahoma" w:cs="Tahoma"/>
                <w:sz w:val="20"/>
                <w:szCs w:val="20"/>
              </w:rPr>
              <w:t>9</w:t>
            </w:r>
            <w:r w:rsidRPr="000756AE">
              <w:rPr>
                <w:rFonts w:ascii="Tahoma" w:hAnsi="Tahoma" w:cs="Tahoma"/>
                <w:sz w:val="20"/>
                <w:szCs w:val="20"/>
                <w:vertAlign w:val="superscript"/>
              </w:rPr>
              <w:t>th</w:t>
            </w:r>
          </w:p>
        </w:tc>
        <w:tc>
          <w:tcPr>
            <w:tcW w:w="1059" w:type="dxa"/>
          </w:tcPr>
          <w:p w14:paraId="1978A09A" w14:textId="77777777" w:rsidR="00C22907" w:rsidRPr="000756AE" w:rsidRDefault="00C22907" w:rsidP="00A4128C">
            <w:pPr>
              <w:pStyle w:val="ListParagraph"/>
              <w:ind w:left="0"/>
              <w:jc w:val="center"/>
              <w:rPr>
                <w:rFonts w:ascii="Tahoma" w:hAnsi="Tahoma" w:cs="Tahoma"/>
                <w:sz w:val="20"/>
                <w:szCs w:val="20"/>
              </w:rPr>
            </w:pPr>
            <w:r>
              <w:rPr>
                <w:rFonts w:ascii="Tahoma" w:hAnsi="Tahoma" w:cs="Tahoma"/>
                <w:sz w:val="20"/>
                <w:szCs w:val="20"/>
              </w:rPr>
              <w:t>80</w:t>
            </w:r>
          </w:p>
        </w:tc>
        <w:tc>
          <w:tcPr>
            <w:tcW w:w="1059" w:type="dxa"/>
            <w:tcBorders>
              <w:top w:val="nil"/>
              <w:bottom w:val="nil"/>
            </w:tcBorders>
          </w:tcPr>
          <w:p w14:paraId="43B5E121" w14:textId="77777777" w:rsidR="00C22907" w:rsidRPr="000756AE" w:rsidRDefault="00C22907" w:rsidP="00A4128C">
            <w:pPr>
              <w:pStyle w:val="ListParagraph"/>
              <w:ind w:left="0"/>
              <w:jc w:val="center"/>
              <w:rPr>
                <w:rFonts w:ascii="Tahoma" w:hAnsi="Tahoma" w:cs="Tahoma"/>
                <w:sz w:val="20"/>
                <w:szCs w:val="20"/>
              </w:rPr>
            </w:pPr>
          </w:p>
        </w:tc>
        <w:tc>
          <w:tcPr>
            <w:tcW w:w="1059" w:type="dxa"/>
          </w:tcPr>
          <w:p w14:paraId="338A76C5" w14:textId="77777777" w:rsidR="00C22907" w:rsidRPr="000756AE" w:rsidRDefault="00C22907" w:rsidP="00A4128C">
            <w:pPr>
              <w:pStyle w:val="ListParagraph"/>
              <w:ind w:left="0"/>
              <w:jc w:val="center"/>
              <w:rPr>
                <w:rFonts w:ascii="Tahoma" w:hAnsi="Tahoma" w:cs="Tahoma"/>
                <w:sz w:val="20"/>
                <w:szCs w:val="20"/>
              </w:rPr>
            </w:pPr>
            <w:r>
              <w:rPr>
                <w:rFonts w:ascii="Tahoma" w:hAnsi="Tahoma" w:cs="Tahoma"/>
                <w:sz w:val="20"/>
                <w:szCs w:val="20"/>
              </w:rPr>
              <w:t>19</w:t>
            </w:r>
            <w:r w:rsidRPr="000756AE">
              <w:rPr>
                <w:rFonts w:ascii="Tahoma" w:hAnsi="Tahoma" w:cs="Tahoma"/>
                <w:sz w:val="20"/>
                <w:szCs w:val="20"/>
                <w:vertAlign w:val="superscript"/>
              </w:rPr>
              <w:t>th</w:t>
            </w:r>
          </w:p>
        </w:tc>
        <w:tc>
          <w:tcPr>
            <w:tcW w:w="1059" w:type="dxa"/>
          </w:tcPr>
          <w:p w14:paraId="61FB3DDA" w14:textId="77777777" w:rsidR="00C22907" w:rsidRPr="000756AE" w:rsidRDefault="00C22907" w:rsidP="00A4128C">
            <w:pPr>
              <w:pStyle w:val="ListParagraph"/>
              <w:ind w:left="0"/>
              <w:jc w:val="center"/>
              <w:rPr>
                <w:rFonts w:ascii="Tahoma" w:hAnsi="Tahoma" w:cs="Tahoma"/>
                <w:sz w:val="20"/>
                <w:szCs w:val="20"/>
              </w:rPr>
            </w:pPr>
            <w:r>
              <w:rPr>
                <w:rFonts w:ascii="Tahoma" w:hAnsi="Tahoma" w:cs="Tahoma"/>
                <w:sz w:val="20"/>
                <w:szCs w:val="20"/>
              </w:rPr>
              <w:t>64</w:t>
            </w:r>
          </w:p>
        </w:tc>
        <w:tc>
          <w:tcPr>
            <w:tcW w:w="1059" w:type="dxa"/>
            <w:tcBorders>
              <w:top w:val="nil"/>
              <w:bottom w:val="nil"/>
            </w:tcBorders>
          </w:tcPr>
          <w:p w14:paraId="7E80CFAC" w14:textId="77777777" w:rsidR="00C22907" w:rsidRPr="000756AE" w:rsidRDefault="00C22907" w:rsidP="00A4128C">
            <w:pPr>
              <w:pStyle w:val="ListParagraph"/>
              <w:ind w:left="0"/>
              <w:jc w:val="center"/>
              <w:rPr>
                <w:rFonts w:ascii="Tahoma" w:hAnsi="Tahoma" w:cs="Tahoma"/>
                <w:sz w:val="20"/>
                <w:szCs w:val="20"/>
              </w:rPr>
            </w:pPr>
          </w:p>
        </w:tc>
        <w:tc>
          <w:tcPr>
            <w:tcW w:w="1059" w:type="dxa"/>
          </w:tcPr>
          <w:p w14:paraId="2EAC06E0" w14:textId="77777777" w:rsidR="00C22907" w:rsidRPr="000756AE" w:rsidRDefault="00C22907" w:rsidP="00A4128C">
            <w:pPr>
              <w:pStyle w:val="ListParagraph"/>
              <w:ind w:left="0"/>
              <w:jc w:val="center"/>
              <w:rPr>
                <w:rFonts w:ascii="Tahoma" w:hAnsi="Tahoma" w:cs="Tahoma"/>
                <w:sz w:val="20"/>
                <w:szCs w:val="20"/>
              </w:rPr>
            </w:pPr>
            <w:r>
              <w:rPr>
                <w:rFonts w:ascii="Tahoma" w:hAnsi="Tahoma" w:cs="Tahoma"/>
                <w:sz w:val="20"/>
                <w:szCs w:val="20"/>
              </w:rPr>
              <w:t>DNQ</w:t>
            </w:r>
          </w:p>
        </w:tc>
        <w:tc>
          <w:tcPr>
            <w:tcW w:w="1059" w:type="dxa"/>
          </w:tcPr>
          <w:p w14:paraId="18908FED" w14:textId="77777777" w:rsidR="00C22907" w:rsidRPr="000756AE" w:rsidRDefault="00C22907" w:rsidP="00A4128C">
            <w:pPr>
              <w:pStyle w:val="ListParagraph"/>
              <w:ind w:left="0"/>
              <w:jc w:val="center"/>
              <w:rPr>
                <w:rFonts w:ascii="Tahoma" w:hAnsi="Tahoma" w:cs="Tahoma"/>
                <w:sz w:val="20"/>
                <w:szCs w:val="20"/>
              </w:rPr>
            </w:pPr>
            <w:r>
              <w:rPr>
                <w:rFonts w:ascii="Tahoma" w:hAnsi="Tahoma" w:cs="Tahoma"/>
                <w:sz w:val="20"/>
                <w:szCs w:val="20"/>
              </w:rPr>
              <w:t>0</w:t>
            </w:r>
          </w:p>
        </w:tc>
      </w:tr>
      <w:tr w:rsidR="00C22907" w:rsidRPr="000756AE" w14:paraId="4939E78E" w14:textId="77777777" w:rsidTr="00A4128C">
        <w:trPr>
          <w:trHeight w:val="267"/>
          <w:jc w:val="center"/>
        </w:trPr>
        <w:tc>
          <w:tcPr>
            <w:tcW w:w="1059" w:type="dxa"/>
          </w:tcPr>
          <w:p w14:paraId="5968299D" w14:textId="77777777" w:rsidR="00C22907" w:rsidRPr="000756AE" w:rsidRDefault="00C22907" w:rsidP="00A4128C">
            <w:pPr>
              <w:pStyle w:val="ListParagraph"/>
              <w:ind w:left="0"/>
              <w:jc w:val="center"/>
              <w:rPr>
                <w:rFonts w:ascii="Tahoma" w:hAnsi="Tahoma" w:cs="Tahoma"/>
                <w:sz w:val="20"/>
                <w:szCs w:val="20"/>
              </w:rPr>
            </w:pPr>
            <w:r>
              <w:rPr>
                <w:rFonts w:ascii="Tahoma" w:hAnsi="Tahoma" w:cs="Tahoma"/>
                <w:sz w:val="20"/>
                <w:szCs w:val="20"/>
              </w:rPr>
              <w:t>10</w:t>
            </w:r>
            <w:r w:rsidRPr="000756AE">
              <w:rPr>
                <w:rFonts w:ascii="Tahoma" w:hAnsi="Tahoma" w:cs="Tahoma"/>
                <w:sz w:val="20"/>
                <w:szCs w:val="20"/>
                <w:vertAlign w:val="superscript"/>
              </w:rPr>
              <w:t>th</w:t>
            </w:r>
            <w:r>
              <w:rPr>
                <w:rFonts w:ascii="Tahoma" w:hAnsi="Tahoma" w:cs="Tahoma"/>
                <w:sz w:val="20"/>
                <w:szCs w:val="20"/>
              </w:rPr>
              <w:t xml:space="preserve"> </w:t>
            </w:r>
          </w:p>
        </w:tc>
        <w:tc>
          <w:tcPr>
            <w:tcW w:w="1059" w:type="dxa"/>
          </w:tcPr>
          <w:p w14:paraId="0C11589C" w14:textId="77777777" w:rsidR="00C22907" w:rsidRPr="000756AE" w:rsidRDefault="00C22907" w:rsidP="00A4128C">
            <w:pPr>
              <w:pStyle w:val="ListParagraph"/>
              <w:ind w:left="0"/>
              <w:jc w:val="center"/>
              <w:rPr>
                <w:rFonts w:ascii="Tahoma" w:hAnsi="Tahoma" w:cs="Tahoma"/>
                <w:sz w:val="20"/>
                <w:szCs w:val="20"/>
              </w:rPr>
            </w:pPr>
            <w:r>
              <w:rPr>
                <w:rFonts w:ascii="Tahoma" w:hAnsi="Tahoma" w:cs="Tahoma"/>
                <w:sz w:val="20"/>
                <w:szCs w:val="20"/>
              </w:rPr>
              <w:t>78</w:t>
            </w:r>
          </w:p>
        </w:tc>
        <w:tc>
          <w:tcPr>
            <w:tcW w:w="1059" w:type="dxa"/>
            <w:tcBorders>
              <w:top w:val="nil"/>
            </w:tcBorders>
          </w:tcPr>
          <w:p w14:paraId="108113B8" w14:textId="77777777" w:rsidR="00C22907" w:rsidRPr="000756AE" w:rsidRDefault="00C22907" w:rsidP="00A4128C">
            <w:pPr>
              <w:pStyle w:val="ListParagraph"/>
              <w:ind w:left="0"/>
              <w:jc w:val="center"/>
              <w:rPr>
                <w:rFonts w:ascii="Tahoma" w:hAnsi="Tahoma" w:cs="Tahoma"/>
                <w:sz w:val="20"/>
                <w:szCs w:val="20"/>
              </w:rPr>
            </w:pPr>
          </w:p>
        </w:tc>
        <w:tc>
          <w:tcPr>
            <w:tcW w:w="1059" w:type="dxa"/>
          </w:tcPr>
          <w:p w14:paraId="42DE326A" w14:textId="77777777" w:rsidR="00C22907" w:rsidRPr="000756AE" w:rsidRDefault="00C22907" w:rsidP="00A4128C">
            <w:pPr>
              <w:pStyle w:val="ListParagraph"/>
              <w:ind w:left="0"/>
              <w:jc w:val="center"/>
              <w:rPr>
                <w:rFonts w:ascii="Tahoma" w:hAnsi="Tahoma" w:cs="Tahoma"/>
                <w:sz w:val="20"/>
                <w:szCs w:val="20"/>
              </w:rPr>
            </w:pPr>
            <w:r>
              <w:rPr>
                <w:rFonts w:ascii="Tahoma" w:hAnsi="Tahoma" w:cs="Tahoma"/>
                <w:sz w:val="20"/>
                <w:szCs w:val="20"/>
              </w:rPr>
              <w:t>20</w:t>
            </w:r>
            <w:r w:rsidRPr="000756AE">
              <w:rPr>
                <w:rFonts w:ascii="Tahoma" w:hAnsi="Tahoma" w:cs="Tahoma"/>
                <w:sz w:val="20"/>
                <w:szCs w:val="20"/>
                <w:vertAlign w:val="superscript"/>
              </w:rPr>
              <w:t>th</w:t>
            </w:r>
          </w:p>
        </w:tc>
        <w:tc>
          <w:tcPr>
            <w:tcW w:w="1059" w:type="dxa"/>
          </w:tcPr>
          <w:p w14:paraId="6140EBAA" w14:textId="77777777" w:rsidR="00C22907" w:rsidRPr="000756AE" w:rsidRDefault="00C22907" w:rsidP="00A4128C">
            <w:pPr>
              <w:pStyle w:val="ListParagraph"/>
              <w:ind w:left="0"/>
              <w:jc w:val="center"/>
              <w:rPr>
                <w:rFonts w:ascii="Tahoma" w:hAnsi="Tahoma" w:cs="Tahoma"/>
                <w:sz w:val="20"/>
                <w:szCs w:val="20"/>
              </w:rPr>
            </w:pPr>
            <w:r>
              <w:rPr>
                <w:rFonts w:ascii="Tahoma" w:hAnsi="Tahoma" w:cs="Tahoma"/>
                <w:sz w:val="20"/>
                <w:szCs w:val="20"/>
              </w:rPr>
              <w:t>63</w:t>
            </w:r>
          </w:p>
        </w:tc>
        <w:tc>
          <w:tcPr>
            <w:tcW w:w="1059" w:type="dxa"/>
            <w:tcBorders>
              <w:top w:val="nil"/>
            </w:tcBorders>
          </w:tcPr>
          <w:p w14:paraId="129DCCD3" w14:textId="77777777" w:rsidR="00C22907" w:rsidRPr="000756AE" w:rsidRDefault="00C22907" w:rsidP="00A4128C">
            <w:pPr>
              <w:pStyle w:val="ListParagraph"/>
              <w:ind w:left="0"/>
              <w:jc w:val="center"/>
              <w:rPr>
                <w:rFonts w:ascii="Tahoma" w:hAnsi="Tahoma" w:cs="Tahoma"/>
                <w:sz w:val="20"/>
                <w:szCs w:val="20"/>
              </w:rPr>
            </w:pPr>
          </w:p>
        </w:tc>
        <w:tc>
          <w:tcPr>
            <w:tcW w:w="1059" w:type="dxa"/>
          </w:tcPr>
          <w:p w14:paraId="4AC77BFD" w14:textId="77777777" w:rsidR="00C22907" w:rsidRPr="000756AE" w:rsidRDefault="00C22907" w:rsidP="00A4128C">
            <w:pPr>
              <w:pStyle w:val="ListParagraph"/>
              <w:ind w:left="0"/>
              <w:jc w:val="center"/>
              <w:rPr>
                <w:rFonts w:ascii="Tahoma" w:hAnsi="Tahoma" w:cs="Tahoma"/>
                <w:sz w:val="20"/>
                <w:szCs w:val="20"/>
              </w:rPr>
            </w:pPr>
            <w:r>
              <w:rPr>
                <w:rFonts w:ascii="Tahoma" w:hAnsi="Tahoma" w:cs="Tahoma"/>
                <w:sz w:val="20"/>
                <w:szCs w:val="20"/>
              </w:rPr>
              <w:t>DSQ</w:t>
            </w:r>
          </w:p>
        </w:tc>
        <w:tc>
          <w:tcPr>
            <w:tcW w:w="1059" w:type="dxa"/>
          </w:tcPr>
          <w:p w14:paraId="61EC81BC" w14:textId="77777777" w:rsidR="00C22907" w:rsidRPr="000756AE" w:rsidRDefault="00C22907" w:rsidP="00A4128C">
            <w:pPr>
              <w:pStyle w:val="ListParagraph"/>
              <w:ind w:left="0"/>
              <w:jc w:val="center"/>
              <w:rPr>
                <w:rFonts w:ascii="Tahoma" w:hAnsi="Tahoma" w:cs="Tahoma"/>
                <w:sz w:val="20"/>
                <w:szCs w:val="20"/>
              </w:rPr>
            </w:pPr>
            <w:r>
              <w:rPr>
                <w:rFonts w:ascii="Tahoma" w:hAnsi="Tahoma" w:cs="Tahoma"/>
                <w:sz w:val="20"/>
                <w:szCs w:val="20"/>
              </w:rPr>
              <w:t>0</w:t>
            </w:r>
          </w:p>
        </w:tc>
      </w:tr>
    </w:tbl>
    <w:p w14:paraId="4D751FC2" w14:textId="77777777" w:rsidR="00C22907" w:rsidRPr="00821D32" w:rsidRDefault="00C22907" w:rsidP="00C22907">
      <w:pPr>
        <w:spacing w:after="0" w:line="240" w:lineRule="auto"/>
        <w:ind w:left="720" w:firstLine="720"/>
        <w:rPr>
          <w:rFonts w:ascii="Tahoma" w:hAnsi="Tahoma" w:cs="Tahoma"/>
          <w:sz w:val="20"/>
          <w:szCs w:val="20"/>
        </w:rPr>
      </w:pPr>
      <w:r w:rsidRPr="00821D32">
        <w:rPr>
          <w:rFonts w:ascii="Tahoma" w:hAnsi="Tahoma" w:cs="Tahoma"/>
          <w:sz w:val="20"/>
          <w:szCs w:val="20"/>
        </w:rPr>
        <w:t xml:space="preserve">DNS </w:t>
      </w:r>
      <w:r>
        <w:rPr>
          <w:rFonts w:ascii="Tahoma" w:hAnsi="Tahoma" w:cs="Tahoma"/>
          <w:sz w:val="20"/>
          <w:szCs w:val="20"/>
        </w:rPr>
        <w:t xml:space="preserve">– </w:t>
      </w:r>
      <w:r w:rsidRPr="00821D32">
        <w:rPr>
          <w:rFonts w:ascii="Tahoma" w:hAnsi="Tahoma" w:cs="Tahoma"/>
          <w:sz w:val="20"/>
          <w:szCs w:val="20"/>
        </w:rPr>
        <w:t xml:space="preserve">Did not started </w:t>
      </w:r>
      <w:r w:rsidRPr="00821D32">
        <w:rPr>
          <w:rFonts w:ascii="Tahoma" w:hAnsi="Tahoma" w:cs="Tahoma"/>
          <w:sz w:val="20"/>
          <w:szCs w:val="20"/>
        </w:rPr>
        <w:tab/>
      </w:r>
      <w:r w:rsidRPr="00821D32">
        <w:rPr>
          <w:rFonts w:ascii="Tahoma" w:hAnsi="Tahoma" w:cs="Tahoma"/>
          <w:sz w:val="20"/>
          <w:szCs w:val="20"/>
        </w:rPr>
        <w:tab/>
      </w:r>
    </w:p>
    <w:p w14:paraId="215021E8" w14:textId="77777777" w:rsidR="00C22907" w:rsidRDefault="00C22907" w:rsidP="00C22907">
      <w:pPr>
        <w:pStyle w:val="ListParagraph"/>
        <w:spacing w:after="0" w:line="240" w:lineRule="auto"/>
        <w:ind w:left="1440"/>
        <w:rPr>
          <w:rFonts w:ascii="Tahoma" w:hAnsi="Tahoma" w:cs="Tahoma"/>
          <w:sz w:val="20"/>
          <w:szCs w:val="20"/>
        </w:rPr>
      </w:pPr>
      <w:r>
        <w:rPr>
          <w:rFonts w:ascii="Tahoma" w:hAnsi="Tahoma" w:cs="Tahoma"/>
          <w:sz w:val="20"/>
          <w:szCs w:val="20"/>
        </w:rPr>
        <w:t xml:space="preserve">DNQ – Did not qualified </w:t>
      </w:r>
      <w:r>
        <w:rPr>
          <w:rFonts w:ascii="Tahoma" w:hAnsi="Tahoma" w:cs="Tahoma"/>
          <w:sz w:val="20"/>
          <w:szCs w:val="20"/>
        </w:rPr>
        <w:tab/>
      </w:r>
    </w:p>
    <w:p w14:paraId="1A317F40" w14:textId="77777777" w:rsidR="00C22907" w:rsidRDefault="00C22907" w:rsidP="00C22907">
      <w:pPr>
        <w:pStyle w:val="ListParagraph"/>
        <w:spacing w:after="0" w:line="240" w:lineRule="auto"/>
        <w:ind w:left="1440"/>
        <w:rPr>
          <w:rFonts w:ascii="Tahoma" w:hAnsi="Tahoma" w:cs="Tahoma"/>
          <w:sz w:val="20"/>
          <w:szCs w:val="20"/>
        </w:rPr>
      </w:pPr>
      <w:r>
        <w:rPr>
          <w:rFonts w:ascii="Tahoma" w:hAnsi="Tahoma" w:cs="Tahoma"/>
          <w:sz w:val="20"/>
          <w:szCs w:val="20"/>
        </w:rPr>
        <w:t xml:space="preserve">DSQ – Disqualified </w:t>
      </w:r>
      <w:r>
        <w:rPr>
          <w:rFonts w:ascii="Tahoma" w:hAnsi="Tahoma" w:cs="Tahoma"/>
          <w:sz w:val="20"/>
          <w:szCs w:val="20"/>
        </w:rPr>
        <w:tab/>
      </w:r>
      <w:r>
        <w:rPr>
          <w:rFonts w:ascii="Tahoma" w:hAnsi="Tahoma" w:cs="Tahoma"/>
          <w:sz w:val="20"/>
          <w:szCs w:val="20"/>
        </w:rPr>
        <w:tab/>
      </w:r>
    </w:p>
    <w:p w14:paraId="77EB760A" w14:textId="04BA3D91" w:rsidR="00C22907" w:rsidRDefault="00C22907" w:rsidP="00C22907">
      <w:pPr>
        <w:pStyle w:val="ListParagraph"/>
        <w:numPr>
          <w:ilvl w:val="1"/>
          <w:numId w:val="1"/>
        </w:numPr>
        <w:spacing w:after="0" w:line="240" w:lineRule="auto"/>
        <w:jc w:val="both"/>
        <w:rPr>
          <w:rFonts w:ascii="Tahoma" w:hAnsi="Tahoma" w:cs="Tahoma"/>
          <w:sz w:val="20"/>
          <w:szCs w:val="20"/>
        </w:rPr>
      </w:pPr>
      <w:r w:rsidRPr="004C0AB0">
        <w:rPr>
          <w:rFonts w:ascii="Tahoma" w:hAnsi="Tahoma" w:cs="Tahoma"/>
          <w:sz w:val="20"/>
          <w:szCs w:val="20"/>
        </w:rPr>
        <w:t>In order to be classified in</w:t>
      </w:r>
      <w:r>
        <w:rPr>
          <w:rFonts w:ascii="Tahoma" w:hAnsi="Tahoma" w:cs="Tahoma"/>
          <w:sz w:val="20"/>
          <w:szCs w:val="20"/>
        </w:rPr>
        <w:t xml:space="preserve"> the certain final</w:t>
      </w:r>
      <w:r w:rsidRPr="004C0AB0">
        <w:rPr>
          <w:rFonts w:ascii="Tahoma" w:hAnsi="Tahoma" w:cs="Tahoma"/>
          <w:sz w:val="20"/>
          <w:szCs w:val="20"/>
        </w:rPr>
        <w:t xml:space="preserve">, the participant must complete at least 75% (seventy five percent) </w:t>
      </w:r>
      <w:r>
        <w:rPr>
          <w:rFonts w:ascii="Tahoma" w:hAnsi="Tahoma" w:cs="Tahoma"/>
          <w:sz w:val="20"/>
          <w:szCs w:val="20"/>
        </w:rPr>
        <w:t>of the distance in the final completed by the winner. DNQ</w:t>
      </w:r>
      <w:r w:rsidRPr="004C0AB0">
        <w:rPr>
          <w:rFonts w:ascii="Tahoma" w:hAnsi="Tahoma" w:cs="Tahoma"/>
          <w:sz w:val="20"/>
          <w:szCs w:val="20"/>
        </w:rPr>
        <w:t xml:space="preserve"> status is determined to the participants completed less than 75% (seventy five percent) of the di</w:t>
      </w:r>
      <w:r>
        <w:rPr>
          <w:rFonts w:ascii="Tahoma" w:hAnsi="Tahoma" w:cs="Tahoma"/>
          <w:sz w:val="20"/>
          <w:szCs w:val="20"/>
        </w:rPr>
        <w:t>stance in the race final</w:t>
      </w:r>
      <w:r w:rsidRPr="004C0AB0">
        <w:rPr>
          <w:rFonts w:ascii="Tahoma" w:hAnsi="Tahoma" w:cs="Tahoma"/>
          <w:sz w:val="20"/>
          <w:szCs w:val="20"/>
        </w:rPr>
        <w:t xml:space="preserve"> comp</w:t>
      </w:r>
      <w:r>
        <w:rPr>
          <w:rFonts w:ascii="Tahoma" w:hAnsi="Tahoma" w:cs="Tahoma"/>
          <w:sz w:val="20"/>
          <w:szCs w:val="20"/>
        </w:rPr>
        <w:t>leted by the winner</w:t>
      </w:r>
      <w:r w:rsidRPr="004C0AB0">
        <w:rPr>
          <w:rFonts w:ascii="Tahoma" w:hAnsi="Tahoma" w:cs="Tahoma"/>
          <w:sz w:val="20"/>
          <w:szCs w:val="20"/>
        </w:rPr>
        <w:t>.</w:t>
      </w:r>
    </w:p>
    <w:p w14:paraId="1F1C5BE4" w14:textId="31CA10EE" w:rsidR="00C22907" w:rsidRDefault="00C22907" w:rsidP="00C22907">
      <w:pPr>
        <w:pStyle w:val="ListParagraph"/>
        <w:numPr>
          <w:ilvl w:val="1"/>
          <w:numId w:val="1"/>
        </w:numPr>
        <w:spacing w:after="0" w:line="240" w:lineRule="auto"/>
        <w:jc w:val="both"/>
        <w:rPr>
          <w:rFonts w:ascii="Tahoma" w:hAnsi="Tahoma" w:cs="Tahoma"/>
          <w:sz w:val="20"/>
          <w:szCs w:val="20"/>
        </w:rPr>
      </w:pPr>
      <w:r>
        <w:rPr>
          <w:rFonts w:ascii="Tahoma" w:hAnsi="Tahoma" w:cs="Tahoma"/>
          <w:sz w:val="20"/>
          <w:szCs w:val="20"/>
        </w:rPr>
        <w:t xml:space="preserve">The Driver who collects the greatest number of points </w:t>
      </w:r>
      <w:r w:rsidR="00775BA9">
        <w:rPr>
          <w:rFonts w:ascii="Tahoma" w:hAnsi="Tahoma" w:cs="Tahoma"/>
          <w:sz w:val="20"/>
          <w:szCs w:val="20"/>
        </w:rPr>
        <w:t xml:space="preserve">during the Event </w:t>
      </w:r>
      <w:r>
        <w:rPr>
          <w:rFonts w:ascii="Tahoma" w:hAnsi="Tahoma" w:cs="Tahoma"/>
          <w:sz w:val="20"/>
          <w:szCs w:val="20"/>
        </w:rPr>
        <w:t>will be determined as the Champion</w:t>
      </w:r>
      <w:r w:rsidR="00775BA9">
        <w:rPr>
          <w:rFonts w:ascii="Tahoma" w:hAnsi="Tahoma" w:cs="Tahoma"/>
          <w:sz w:val="20"/>
          <w:szCs w:val="20"/>
        </w:rPr>
        <w:t xml:space="preserve"> in the certain category</w:t>
      </w:r>
      <w:r>
        <w:rPr>
          <w:rFonts w:ascii="Tahoma" w:hAnsi="Tahoma" w:cs="Tahoma"/>
          <w:sz w:val="20"/>
          <w:szCs w:val="20"/>
        </w:rPr>
        <w:t xml:space="preserve">. </w:t>
      </w:r>
    </w:p>
    <w:p w14:paraId="1DFDEFDB" w14:textId="127B4B54" w:rsidR="00C22907" w:rsidRPr="0034759F" w:rsidRDefault="00C22907" w:rsidP="00C22907">
      <w:pPr>
        <w:pStyle w:val="ListParagraph"/>
        <w:numPr>
          <w:ilvl w:val="1"/>
          <w:numId w:val="1"/>
        </w:numPr>
        <w:spacing w:after="0" w:line="240" w:lineRule="auto"/>
        <w:jc w:val="both"/>
        <w:rPr>
          <w:rFonts w:ascii="Tahoma" w:hAnsi="Tahoma" w:cs="Tahoma"/>
          <w:sz w:val="20"/>
          <w:szCs w:val="20"/>
        </w:rPr>
      </w:pPr>
      <w:r w:rsidRPr="0034759F">
        <w:rPr>
          <w:rFonts w:ascii="Tahoma" w:hAnsi="Tahoma" w:cs="Tahoma"/>
          <w:sz w:val="20"/>
          <w:szCs w:val="20"/>
          <w:lang w:val="en-GB"/>
        </w:rPr>
        <w:lastRenderedPageBreak/>
        <w:t xml:space="preserve">If two or more participants finish the </w:t>
      </w:r>
      <w:r w:rsidR="00244780">
        <w:rPr>
          <w:rFonts w:ascii="Tahoma" w:hAnsi="Tahoma" w:cs="Tahoma"/>
          <w:sz w:val="20"/>
          <w:szCs w:val="20"/>
          <w:lang w:val="en-GB"/>
        </w:rPr>
        <w:t>NEZ Legends 20</w:t>
      </w:r>
      <w:r w:rsidR="00775BA9">
        <w:rPr>
          <w:rFonts w:ascii="Tahoma" w:hAnsi="Tahoma" w:cs="Tahoma"/>
          <w:sz w:val="20"/>
          <w:szCs w:val="20"/>
          <w:lang w:val="en-GB"/>
        </w:rPr>
        <w:t>20</w:t>
      </w:r>
      <w:r w:rsidRPr="0034759F">
        <w:rPr>
          <w:rFonts w:ascii="Tahoma" w:hAnsi="Tahoma" w:cs="Tahoma"/>
          <w:sz w:val="20"/>
          <w:szCs w:val="20"/>
          <w:lang w:val="en-GB"/>
        </w:rPr>
        <w:t xml:space="preserve"> with the same number of points, the higher place in the overall standings shall be awarded to:</w:t>
      </w:r>
    </w:p>
    <w:p w14:paraId="31E7569D" w14:textId="6895F993" w:rsidR="00C22907" w:rsidRPr="0034759F" w:rsidRDefault="00C22907" w:rsidP="00C22907">
      <w:pPr>
        <w:pStyle w:val="ListParagraph"/>
        <w:numPr>
          <w:ilvl w:val="0"/>
          <w:numId w:val="2"/>
        </w:numPr>
        <w:spacing w:after="0" w:line="240" w:lineRule="auto"/>
        <w:ind w:left="1814"/>
        <w:jc w:val="both"/>
        <w:rPr>
          <w:rFonts w:ascii="Tahoma" w:hAnsi="Tahoma" w:cs="Tahoma"/>
          <w:sz w:val="20"/>
          <w:szCs w:val="20"/>
        </w:rPr>
      </w:pPr>
      <w:r w:rsidRPr="0034759F">
        <w:rPr>
          <w:rFonts w:ascii="Tahoma" w:hAnsi="Tahoma" w:cs="Tahoma"/>
          <w:sz w:val="20"/>
          <w:szCs w:val="20"/>
        </w:rPr>
        <w:t>the driver who is t</w:t>
      </w:r>
      <w:r w:rsidRPr="0034759F">
        <w:rPr>
          <w:rFonts w:ascii="Tahoma" w:hAnsi="Tahoma" w:cs="Tahoma"/>
          <w:sz w:val="20"/>
          <w:szCs w:val="20"/>
          <w:lang w:val="en-GB"/>
        </w:rPr>
        <w:t>he holder of the greatest number of the highest places of the finals in the c</w:t>
      </w:r>
      <w:r w:rsidR="00775BA9">
        <w:rPr>
          <w:rFonts w:ascii="Tahoma" w:hAnsi="Tahoma" w:cs="Tahoma"/>
          <w:sz w:val="20"/>
          <w:szCs w:val="20"/>
          <w:lang w:val="en-GB"/>
        </w:rPr>
        <w:t>ategor</w:t>
      </w:r>
      <w:r w:rsidR="007D320D">
        <w:rPr>
          <w:rFonts w:ascii="Tahoma" w:hAnsi="Tahoma" w:cs="Tahoma"/>
          <w:sz w:val="20"/>
          <w:szCs w:val="20"/>
          <w:lang w:val="en-GB"/>
        </w:rPr>
        <w:t>y</w:t>
      </w:r>
      <w:r w:rsidRPr="0034759F">
        <w:rPr>
          <w:rFonts w:ascii="Tahoma" w:hAnsi="Tahoma" w:cs="Tahoma"/>
          <w:sz w:val="20"/>
          <w:szCs w:val="20"/>
          <w:lang w:val="en-GB"/>
        </w:rPr>
        <w:t xml:space="preserve"> throughout the </w:t>
      </w:r>
      <w:r w:rsidR="007D320D">
        <w:rPr>
          <w:rFonts w:ascii="Tahoma" w:hAnsi="Tahoma" w:cs="Tahoma"/>
          <w:sz w:val="20"/>
          <w:szCs w:val="20"/>
          <w:lang w:val="en-GB"/>
        </w:rPr>
        <w:t>Event</w:t>
      </w:r>
      <w:r w:rsidR="007D320D" w:rsidRPr="0034759F">
        <w:rPr>
          <w:rFonts w:ascii="Tahoma" w:hAnsi="Tahoma" w:cs="Tahoma"/>
          <w:sz w:val="20"/>
          <w:szCs w:val="20"/>
          <w:lang w:val="en-GB"/>
        </w:rPr>
        <w:t>.</w:t>
      </w:r>
      <w:r w:rsidRPr="0034759F">
        <w:rPr>
          <w:rFonts w:ascii="Tahoma" w:hAnsi="Tahoma" w:cs="Tahoma"/>
          <w:sz w:val="20"/>
          <w:szCs w:val="20"/>
          <w:lang w:val="en-GB"/>
        </w:rPr>
        <w:t xml:space="preserve"> </w:t>
      </w:r>
    </w:p>
    <w:p w14:paraId="12F28567" w14:textId="09416C1B" w:rsidR="00C22907" w:rsidRPr="0034759F" w:rsidRDefault="00C22907" w:rsidP="00C22907">
      <w:pPr>
        <w:pStyle w:val="ListParagraph"/>
        <w:numPr>
          <w:ilvl w:val="0"/>
          <w:numId w:val="2"/>
        </w:numPr>
        <w:spacing w:after="0" w:line="240" w:lineRule="auto"/>
        <w:ind w:left="1814"/>
        <w:jc w:val="both"/>
        <w:rPr>
          <w:rFonts w:ascii="Tahoma" w:hAnsi="Tahoma" w:cs="Tahoma"/>
          <w:sz w:val="20"/>
          <w:szCs w:val="20"/>
        </w:rPr>
      </w:pPr>
      <w:r w:rsidRPr="0034759F">
        <w:rPr>
          <w:rFonts w:ascii="Tahoma" w:hAnsi="Tahoma" w:cs="Tahoma"/>
          <w:sz w:val="20"/>
          <w:szCs w:val="20"/>
          <w:lang w:val="en-GB"/>
        </w:rPr>
        <w:t xml:space="preserve">if the number of the highest places is the same, </w:t>
      </w:r>
      <w:r w:rsidRPr="0034759F">
        <w:rPr>
          <w:rFonts w:ascii="Tahoma" w:hAnsi="Tahoma" w:cs="Tahoma"/>
          <w:color w:val="000000"/>
          <w:sz w:val="20"/>
          <w:szCs w:val="20"/>
        </w:rPr>
        <w:t xml:space="preserve">the most second place finishes will be announced </w:t>
      </w:r>
      <w:r w:rsidR="007D320D">
        <w:rPr>
          <w:rFonts w:ascii="Tahoma" w:hAnsi="Tahoma" w:cs="Tahoma"/>
          <w:color w:val="000000"/>
          <w:sz w:val="20"/>
          <w:szCs w:val="20"/>
        </w:rPr>
        <w:t xml:space="preserve">as </w:t>
      </w:r>
      <w:r w:rsidRPr="0034759F">
        <w:rPr>
          <w:rFonts w:ascii="Tahoma" w:hAnsi="Tahoma" w:cs="Tahoma"/>
          <w:color w:val="000000"/>
          <w:sz w:val="20"/>
          <w:szCs w:val="20"/>
        </w:rPr>
        <w:t xml:space="preserve">the </w:t>
      </w:r>
      <w:r w:rsidR="007D320D" w:rsidRPr="0034759F">
        <w:rPr>
          <w:rFonts w:ascii="Tahoma" w:hAnsi="Tahoma" w:cs="Tahoma"/>
          <w:color w:val="000000"/>
          <w:sz w:val="20"/>
          <w:szCs w:val="20"/>
        </w:rPr>
        <w:t>winner.</w:t>
      </w:r>
      <w:r w:rsidRPr="0034759F">
        <w:rPr>
          <w:rFonts w:ascii="Tahoma" w:hAnsi="Tahoma" w:cs="Tahoma"/>
          <w:color w:val="000000"/>
          <w:sz w:val="20"/>
          <w:szCs w:val="20"/>
        </w:rPr>
        <w:t xml:space="preserve"> </w:t>
      </w:r>
    </w:p>
    <w:p w14:paraId="7CF47504" w14:textId="7AFFCC19" w:rsidR="00C22907" w:rsidRPr="00821D32" w:rsidRDefault="00C22907" w:rsidP="00C22907">
      <w:pPr>
        <w:pStyle w:val="ListParagraph"/>
        <w:numPr>
          <w:ilvl w:val="0"/>
          <w:numId w:val="2"/>
        </w:numPr>
        <w:spacing w:after="0" w:line="240" w:lineRule="auto"/>
        <w:ind w:left="1814"/>
        <w:jc w:val="both"/>
        <w:rPr>
          <w:rFonts w:ascii="Tahoma" w:hAnsi="Tahoma" w:cs="Tahoma"/>
          <w:sz w:val="20"/>
          <w:szCs w:val="20"/>
        </w:rPr>
      </w:pPr>
      <w:r w:rsidRPr="0034759F">
        <w:rPr>
          <w:rFonts w:ascii="Tahoma" w:hAnsi="Tahoma" w:cs="Tahoma"/>
          <w:color w:val="000000"/>
          <w:sz w:val="20"/>
          <w:szCs w:val="20"/>
        </w:rPr>
        <w:t>this process will repeat itself through all available finishing posit</w:t>
      </w:r>
      <w:r>
        <w:rPr>
          <w:rFonts w:ascii="Tahoma" w:hAnsi="Tahoma" w:cs="Tahoma"/>
          <w:color w:val="000000"/>
          <w:sz w:val="20"/>
          <w:szCs w:val="20"/>
        </w:rPr>
        <w:t xml:space="preserve">ions until </w:t>
      </w:r>
      <w:r w:rsidR="007D320D">
        <w:rPr>
          <w:rFonts w:ascii="Tahoma" w:hAnsi="Tahoma" w:cs="Tahoma"/>
          <w:color w:val="000000"/>
          <w:sz w:val="20"/>
          <w:szCs w:val="20"/>
        </w:rPr>
        <w:t>the</w:t>
      </w:r>
      <w:r>
        <w:rPr>
          <w:rFonts w:ascii="Tahoma" w:hAnsi="Tahoma" w:cs="Tahoma"/>
          <w:color w:val="000000"/>
          <w:sz w:val="20"/>
          <w:szCs w:val="20"/>
        </w:rPr>
        <w:t xml:space="preserve"> winner is </w:t>
      </w:r>
      <w:r w:rsidR="007D320D">
        <w:rPr>
          <w:rFonts w:ascii="Tahoma" w:hAnsi="Tahoma" w:cs="Tahoma"/>
          <w:color w:val="000000"/>
          <w:sz w:val="20"/>
          <w:szCs w:val="20"/>
        </w:rPr>
        <w:t>produced.</w:t>
      </w:r>
    </w:p>
    <w:p w14:paraId="493A07EC" w14:textId="0868DB4F" w:rsidR="00C22907" w:rsidRPr="0034759F" w:rsidRDefault="00C22907" w:rsidP="00C22907">
      <w:pPr>
        <w:pStyle w:val="ListParagraph"/>
        <w:numPr>
          <w:ilvl w:val="0"/>
          <w:numId w:val="2"/>
        </w:numPr>
        <w:spacing w:after="0" w:line="240" w:lineRule="auto"/>
        <w:ind w:left="1814"/>
        <w:jc w:val="both"/>
        <w:rPr>
          <w:rFonts w:ascii="Tahoma" w:hAnsi="Tahoma" w:cs="Tahoma"/>
          <w:sz w:val="20"/>
          <w:szCs w:val="20"/>
        </w:rPr>
      </w:pPr>
      <w:r>
        <w:rPr>
          <w:rFonts w:ascii="Tahoma" w:hAnsi="Tahoma" w:cs="Tahoma"/>
          <w:color w:val="000000"/>
          <w:sz w:val="20"/>
          <w:szCs w:val="20"/>
        </w:rPr>
        <w:t xml:space="preserve">if this process </w:t>
      </w:r>
      <w:r w:rsidR="007D320D">
        <w:rPr>
          <w:rFonts w:ascii="Tahoma" w:hAnsi="Tahoma" w:cs="Tahoma"/>
          <w:color w:val="000000"/>
          <w:sz w:val="20"/>
          <w:szCs w:val="20"/>
        </w:rPr>
        <w:t>fails</w:t>
      </w:r>
      <w:r>
        <w:rPr>
          <w:rFonts w:ascii="Tahoma" w:hAnsi="Tahoma" w:cs="Tahoma"/>
          <w:color w:val="000000"/>
          <w:sz w:val="20"/>
          <w:szCs w:val="20"/>
        </w:rPr>
        <w:t xml:space="preserve"> to produce the winner, the driver who gets higher place in the last final</w:t>
      </w:r>
      <w:r w:rsidR="007D320D">
        <w:rPr>
          <w:rFonts w:ascii="Tahoma" w:hAnsi="Tahoma" w:cs="Tahoma"/>
          <w:color w:val="000000"/>
          <w:sz w:val="20"/>
          <w:szCs w:val="20"/>
        </w:rPr>
        <w:t xml:space="preserve"> of the Event</w:t>
      </w:r>
      <w:r>
        <w:rPr>
          <w:rFonts w:ascii="Tahoma" w:hAnsi="Tahoma" w:cs="Tahoma"/>
          <w:color w:val="000000"/>
          <w:sz w:val="20"/>
          <w:szCs w:val="20"/>
        </w:rPr>
        <w:t xml:space="preserve"> will get higher place in the overall standings.  </w:t>
      </w:r>
    </w:p>
    <w:p w14:paraId="524ED11C" w14:textId="77777777" w:rsidR="00C22907" w:rsidRPr="00DE4641" w:rsidRDefault="00C22907" w:rsidP="00C22907">
      <w:pPr>
        <w:pStyle w:val="ListParagraph"/>
        <w:numPr>
          <w:ilvl w:val="0"/>
          <w:numId w:val="1"/>
        </w:numPr>
        <w:spacing w:after="0" w:line="240" w:lineRule="auto"/>
        <w:jc w:val="both"/>
        <w:rPr>
          <w:rFonts w:ascii="Tahoma" w:hAnsi="Tahoma" w:cs="Tahoma"/>
          <w:b/>
          <w:sz w:val="20"/>
          <w:szCs w:val="20"/>
        </w:rPr>
      </w:pPr>
      <w:r w:rsidRPr="00DE4641">
        <w:rPr>
          <w:rFonts w:ascii="Tahoma" w:hAnsi="Tahoma" w:cs="Tahoma"/>
          <w:b/>
          <w:sz w:val="20"/>
          <w:szCs w:val="20"/>
        </w:rPr>
        <w:t>Entries</w:t>
      </w:r>
    </w:p>
    <w:p w14:paraId="34B8F9FC" w14:textId="6A041163" w:rsidR="00C22907" w:rsidRDefault="00C22907" w:rsidP="00C22907">
      <w:pPr>
        <w:pStyle w:val="ListParagraph"/>
        <w:numPr>
          <w:ilvl w:val="1"/>
          <w:numId w:val="1"/>
        </w:numPr>
        <w:spacing w:after="0" w:line="240" w:lineRule="auto"/>
        <w:jc w:val="both"/>
        <w:rPr>
          <w:rFonts w:ascii="Tahoma" w:hAnsi="Tahoma" w:cs="Tahoma"/>
          <w:sz w:val="20"/>
          <w:szCs w:val="20"/>
        </w:rPr>
      </w:pPr>
      <w:r>
        <w:rPr>
          <w:rFonts w:ascii="Tahoma" w:hAnsi="Tahoma" w:cs="Tahoma"/>
          <w:sz w:val="20"/>
          <w:szCs w:val="20"/>
        </w:rPr>
        <w:t>In order to be eligible to score series points the Competitors/Drivers must enter the NEZ</w:t>
      </w:r>
      <w:r w:rsidR="00244780">
        <w:rPr>
          <w:rFonts w:ascii="Tahoma" w:hAnsi="Tahoma" w:cs="Tahoma"/>
          <w:sz w:val="20"/>
          <w:szCs w:val="20"/>
        </w:rPr>
        <w:t xml:space="preserve"> Legends</w:t>
      </w:r>
      <w:r>
        <w:rPr>
          <w:rFonts w:ascii="Tahoma" w:hAnsi="Tahoma" w:cs="Tahoma"/>
          <w:sz w:val="20"/>
          <w:szCs w:val="20"/>
        </w:rPr>
        <w:t xml:space="preserve"> 20</w:t>
      </w:r>
      <w:r w:rsidR="007D320D">
        <w:rPr>
          <w:rFonts w:ascii="Tahoma" w:hAnsi="Tahoma" w:cs="Tahoma"/>
          <w:sz w:val="20"/>
          <w:szCs w:val="20"/>
        </w:rPr>
        <w:t>20</w:t>
      </w:r>
      <w:r w:rsidR="00244780">
        <w:rPr>
          <w:rFonts w:ascii="Tahoma" w:hAnsi="Tahoma" w:cs="Tahoma"/>
          <w:sz w:val="20"/>
          <w:szCs w:val="20"/>
        </w:rPr>
        <w:t xml:space="preserve"> series</w:t>
      </w:r>
      <w:r>
        <w:rPr>
          <w:rFonts w:ascii="Tahoma" w:hAnsi="Tahoma" w:cs="Tahoma"/>
          <w:sz w:val="20"/>
          <w:szCs w:val="20"/>
        </w:rPr>
        <w:t xml:space="preserve">. The entry </w:t>
      </w:r>
      <w:proofErr w:type="gramStart"/>
      <w:r>
        <w:rPr>
          <w:rFonts w:ascii="Tahoma" w:hAnsi="Tahoma" w:cs="Tahoma"/>
          <w:sz w:val="20"/>
          <w:szCs w:val="20"/>
        </w:rPr>
        <w:t>has to</w:t>
      </w:r>
      <w:proofErr w:type="gramEnd"/>
      <w:r>
        <w:rPr>
          <w:rFonts w:ascii="Tahoma" w:hAnsi="Tahoma" w:cs="Tahoma"/>
          <w:sz w:val="20"/>
          <w:szCs w:val="20"/>
        </w:rPr>
        <w:t xml:space="preserve"> be made via web site of the promoter of the series: </w:t>
      </w:r>
      <w:hyperlink r:id="rId10" w:history="1">
        <w:r w:rsidRPr="00F53D75">
          <w:rPr>
            <w:rStyle w:val="Hyperlink"/>
            <w:rFonts w:ascii="Tahoma" w:hAnsi="Tahoma" w:cs="Tahoma"/>
            <w:sz w:val="20"/>
            <w:szCs w:val="20"/>
          </w:rPr>
          <w:t>www.batcc.eu</w:t>
        </w:r>
      </w:hyperlink>
      <w:r>
        <w:rPr>
          <w:rFonts w:ascii="Tahoma" w:hAnsi="Tahoma" w:cs="Tahoma"/>
          <w:sz w:val="20"/>
          <w:szCs w:val="20"/>
        </w:rPr>
        <w:t xml:space="preserve"> </w:t>
      </w:r>
    </w:p>
    <w:p w14:paraId="375B1815" w14:textId="77777777" w:rsidR="00C22907" w:rsidRDefault="00C22907" w:rsidP="00C22907">
      <w:pPr>
        <w:pStyle w:val="ListParagraph"/>
        <w:numPr>
          <w:ilvl w:val="1"/>
          <w:numId w:val="1"/>
        </w:numPr>
        <w:spacing w:after="0" w:line="240" w:lineRule="auto"/>
        <w:jc w:val="both"/>
        <w:rPr>
          <w:rFonts w:ascii="Tahoma" w:hAnsi="Tahoma" w:cs="Tahoma"/>
          <w:sz w:val="20"/>
          <w:szCs w:val="20"/>
        </w:rPr>
      </w:pPr>
      <w:r>
        <w:rPr>
          <w:rFonts w:ascii="Tahoma" w:hAnsi="Tahoma" w:cs="Tahoma"/>
          <w:sz w:val="20"/>
          <w:szCs w:val="20"/>
        </w:rPr>
        <w:t>C</w:t>
      </w:r>
      <w:r w:rsidRPr="00DE4641">
        <w:rPr>
          <w:rFonts w:ascii="Tahoma" w:hAnsi="Tahoma" w:cs="Tahoma"/>
          <w:sz w:val="20"/>
          <w:szCs w:val="20"/>
        </w:rPr>
        <w:t xml:space="preserve">ompetitors are responsible for sending </w:t>
      </w:r>
      <w:r>
        <w:rPr>
          <w:rFonts w:ascii="Tahoma" w:hAnsi="Tahoma" w:cs="Tahoma"/>
          <w:sz w:val="20"/>
          <w:szCs w:val="20"/>
        </w:rPr>
        <w:t xml:space="preserve">(directly or indirectly via local ASNs) </w:t>
      </w:r>
      <w:r w:rsidRPr="00DE4641">
        <w:rPr>
          <w:rFonts w:ascii="Tahoma" w:hAnsi="Tahoma" w:cs="Tahoma"/>
          <w:sz w:val="20"/>
          <w:szCs w:val="20"/>
        </w:rPr>
        <w:t>in corre</w:t>
      </w:r>
      <w:r>
        <w:rPr>
          <w:rFonts w:ascii="Tahoma" w:hAnsi="Tahoma" w:cs="Tahoma"/>
          <w:sz w:val="20"/>
          <w:szCs w:val="20"/>
        </w:rPr>
        <w:t>ct and complete entry.</w:t>
      </w:r>
    </w:p>
    <w:p w14:paraId="3CB7A7CF" w14:textId="055EF59F" w:rsidR="00C22907" w:rsidRDefault="00C22907" w:rsidP="00C22907">
      <w:pPr>
        <w:pStyle w:val="ListParagraph"/>
        <w:numPr>
          <w:ilvl w:val="1"/>
          <w:numId w:val="1"/>
        </w:numPr>
        <w:spacing w:after="0" w:line="240" w:lineRule="auto"/>
        <w:jc w:val="both"/>
        <w:rPr>
          <w:rFonts w:ascii="Tahoma" w:hAnsi="Tahoma" w:cs="Tahoma"/>
          <w:sz w:val="20"/>
          <w:szCs w:val="20"/>
        </w:rPr>
      </w:pPr>
      <w:r>
        <w:rPr>
          <w:rFonts w:ascii="Tahoma" w:hAnsi="Tahoma" w:cs="Tahoma"/>
          <w:sz w:val="20"/>
          <w:szCs w:val="20"/>
        </w:rPr>
        <w:t xml:space="preserve">The registration for the series is open on </w:t>
      </w:r>
      <w:r w:rsidR="003C7B71">
        <w:rPr>
          <w:rFonts w:ascii="Tahoma" w:hAnsi="Tahoma" w:cs="Tahoma"/>
          <w:sz w:val="20"/>
          <w:szCs w:val="20"/>
        </w:rPr>
        <w:t>1</w:t>
      </w:r>
      <w:r w:rsidR="003C7B71" w:rsidRPr="003C7B71">
        <w:rPr>
          <w:rFonts w:ascii="Tahoma" w:hAnsi="Tahoma" w:cs="Tahoma"/>
          <w:sz w:val="20"/>
          <w:szCs w:val="20"/>
          <w:vertAlign w:val="superscript"/>
        </w:rPr>
        <w:t>st</w:t>
      </w:r>
      <w:r w:rsidR="003C7B71">
        <w:rPr>
          <w:rFonts w:ascii="Tahoma" w:hAnsi="Tahoma" w:cs="Tahoma"/>
          <w:sz w:val="20"/>
          <w:szCs w:val="20"/>
        </w:rPr>
        <w:t xml:space="preserve"> o</w:t>
      </w:r>
      <w:r>
        <w:rPr>
          <w:rFonts w:ascii="Tahoma" w:hAnsi="Tahoma" w:cs="Tahoma"/>
          <w:sz w:val="20"/>
          <w:szCs w:val="20"/>
        </w:rPr>
        <w:t xml:space="preserve">f </w:t>
      </w:r>
      <w:r w:rsidR="003C7B71">
        <w:rPr>
          <w:rFonts w:ascii="Tahoma" w:hAnsi="Tahoma" w:cs="Tahoma"/>
          <w:sz w:val="20"/>
          <w:szCs w:val="20"/>
        </w:rPr>
        <w:t>September</w:t>
      </w:r>
      <w:r>
        <w:rPr>
          <w:rFonts w:ascii="Tahoma" w:hAnsi="Tahoma" w:cs="Tahoma"/>
          <w:sz w:val="20"/>
          <w:szCs w:val="20"/>
        </w:rPr>
        <w:t xml:space="preserve"> 20</w:t>
      </w:r>
      <w:r w:rsidR="003C7B71">
        <w:rPr>
          <w:rFonts w:ascii="Tahoma" w:hAnsi="Tahoma" w:cs="Tahoma"/>
          <w:sz w:val="20"/>
          <w:szCs w:val="20"/>
        </w:rPr>
        <w:t>20</w:t>
      </w:r>
      <w:r>
        <w:rPr>
          <w:rFonts w:ascii="Tahoma" w:hAnsi="Tahoma" w:cs="Tahoma"/>
          <w:sz w:val="20"/>
          <w:szCs w:val="20"/>
        </w:rPr>
        <w:t xml:space="preserve"> and closes one day prior the </w:t>
      </w:r>
      <w:r w:rsidR="003C7B71">
        <w:rPr>
          <w:rFonts w:ascii="Tahoma" w:hAnsi="Tahoma" w:cs="Tahoma"/>
          <w:sz w:val="20"/>
          <w:szCs w:val="20"/>
        </w:rPr>
        <w:t>Event</w:t>
      </w:r>
      <w:r>
        <w:rPr>
          <w:rFonts w:ascii="Tahoma" w:hAnsi="Tahoma" w:cs="Tahoma"/>
          <w:sz w:val="20"/>
          <w:szCs w:val="20"/>
        </w:rPr>
        <w:t>.</w:t>
      </w:r>
    </w:p>
    <w:p w14:paraId="6CAD834B" w14:textId="71930CCA" w:rsidR="00C22907" w:rsidRDefault="00C22907" w:rsidP="00C22907">
      <w:pPr>
        <w:pStyle w:val="ListParagraph"/>
        <w:numPr>
          <w:ilvl w:val="1"/>
          <w:numId w:val="1"/>
        </w:numPr>
        <w:spacing w:after="0" w:line="240" w:lineRule="auto"/>
        <w:jc w:val="both"/>
        <w:rPr>
          <w:rFonts w:ascii="Tahoma" w:hAnsi="Tahoma" w:cs="Tahoma"/>
          <w:sz w:val="20"/>
          <w:szCs w:val="20"/>
        </w:rPr>
      </w:pPr>
      <w:r>
        <w:rPr>
          <w:rFonts w:ascii="Tahoma" w:hAnsi="Tahoma" w:cs="Tahoma"/>
          <w:sz w:val="20"/>
          <w:szCs w:val="20"/>
        </w:rPr>
        <w:t xml:space="preserve">The Championship will become legitimate unless there are minimum number of entries - 10 (ten).  </w:t>
      </w:r>
    </w:p>
    <w:p w14:paraId="5792BEF1" w14:textId="77777777" w:rsidR="00C22907" w:rsidRPr="00DE4641" w:rsidRDefault="00C22907" w:rsidP="00C22907">
      <w:pPr>
        <w:pStyle w:val="ListParagraph"/>
        <w:numPr>
          <w:ilvl w:val="0"/>
          <w:numId w:val="1"/>
        </w:numPr>
        <w:spacing w:after="0" w:line="240" w:lineRule="auto"/>
        <w:jc w:val="both"/>
        <w:rPr>
          <w:rFonts w:ascii="Tahoma" w:hAnsi="Tahoma" w:cs="Tahoma"/>
          <w:b/>
          <w:sz w:val="20"/>
          <w:szCs w:val="20"/>
        </w:rPr>
      </w:pPr>
      <w:r w:rsidRPr="00DE4641">
        <w:rPr>
          <w:rFonts w:ascii="Tahoma" w:hAnsi="Tahoma" w:cs="Tahoma"/>
          <w:b/>
          <w:sz w:val="20"/>
          <w:szCs w:val="20"/>
        </w:rPr>
        <w:t>Fr</w:t>
      </w:r>
      <w:r>
        <w:rPr>
          <w:rFonts w:ascii="Tahoma" w:hAnsi="Tahoma" w:cs="Tahoma"/>
          <w:b/>
          <w:sz w:val="20"/>
          <w:szCs w:val="20"/>
        </w:rPr>
        <w:t>ee Practice, Qualifying and Finals</w:t>
      </w:r>
    </w:p>
    <w:p w14:paraId="33B41691" w14:textId="19C9B41B" w:rsidR="00C22907" w:rsidRPr="00FC3B47" w:rsidRDefault="00C22907" w:rsidP="00C22907">
      <w:pPr>
        <w:pStyle w:val="ListParagraph"/>
        <w:numPr>
          <w:ilvl w:val="1"/>
          <w:numId w:val="1"/>
        </w:numPr>
        <w:spacing w:after="0" w:line="240" w:lineRule="auto"/>
        <w:jc w:val="both"/>
        <w:rPr>
          <w:rFonts w:ascii="Tahoma" w:hAnsi="Tahoma" w:cs="Tahoma"/>
          <w:sz w:val="20"/>
          <w:szCs w:val="20"/>
        </w:rPr>
      </w:pPr>
      <w:r w:rsidRPr="00FC3B47">
        <w:rPr>
          <w:rFonts w:ascii="Tahoma" w:hAnsi="Tahoma" w:cs="Tahoma"/>
          <w:sz w:val="20"/>
          <w:szCs w:val="20"/>
        </w:rPr>
        <w:t xml:space="preserve">Free practice and qualifying sessions, as well as the race finals are always held in accordance with the official organizer`s </w:t>
      </w:r>
      <w:proofErr w:type="gramStart"/>
      <w:r w:rsidRPr="00FC3B47">
        <w:rPr>
          <w:rFonts w:ascii="Tahoma" w:hAnsi="Tahoma" w:cs="Tahoma"/>
          <w:sz w:val="20"/>
          <w:szCs w:val="20"/>
        </w:rPr>
        <w:t>time-table</w:t>
      </w:r>
      <w:proofErr w:type="gramEnd"/>
      <w:r w:rsidRPr="00FC3B47">
        <w:rPr>
          <w:rFonts w:ascii="Tahoma" w:hAnsi="Tahoma" w:cs="Tahoma"/>
          <w:sz w:val="20"/>
          <w:szCs w:val="20"/>
        </w:rPr>
        <w:t xml:space="preserve"> of</w:t>
      </w:r>
      <w:r w:rsidR="003C7B71">
        <w:rPr>
          <w:rFonts w:ascii="Tahoma" w:hAnsi="Tahoma" w:cs="Tahoma"/>
          <w:sz w:val="20"/>
          <w:szCs w:val="20"/>
        </w:rPr>
        <w:t xml:space="preserve"> the Event</w:t>
      </w:r>
      <w:r w:rsidRPr="00FC3B47">
        <w:rPr>
          <w:rFonts w:ascii="Tahoma" w:hAnsi="Tahoma" w:cs="Tahoma"/>
          <w:sz w:val="20"/>
          <w:szCs w:val="20"/>
        </w:rPr>
        <w:t xml:space="preserve">. </w:t>
      </w:r>
    </w:p>
    <w:p w14:paraId="1ED28B8C" w14:textId="77777777" w:rsidR="00C22907" w:rsidRPr="00FC3B47" w:rsidRDefault="00C22907" w:rsidP="00C22907">
      <w:pPr>
        <w:pStyle w:val="ListParagraph"/>
        <w:numPr>
          <w:ilvl w:val="1"/>
          <w:numId w:val="1"/>
        </w:numPr>
        <w:spacing w:after="0" w:line="240" w:lineRule="auto"/>
        <w:jc w:val="both"/>
        <w:rPr>
          <w:rFonts w:ascii="Tahoma" w:hAnsi="Tahoma" w:cs="Tahoma"/>
          <w:sz w:val="20"/>
          <w:szCs w:val="20"/>
        </w:rPr>
      </w:pPr>
      <w:r w:rsidRPr="00FC3B47">
        <w:rPr>
          <w:rFonts w:ascii="Tahoma" w:hAnsi="Tahoma" w:cs="Tahoma"/>
          <w:sz w:val="20"/>
          <w:szCs w:val="20"/>
        </w:rPr>
        <w:t xml:space="preserve">Grid for final No 1 will be determined by the time set in the qualifying session (the driver, who has reached the fastest qualifying </w:t>
      </w:r>
      <w:proofErr w:type="spellStart"/>
      <w:r w:rsidRPr="00FC3B47">
        <w:rPr>
          <w:rFonts w:ascii="Tahoma" w:hAnsi="Tahoma" w:cs="Tahoma"/>
          <w:sz w:val="20"/>
          <w:szCs w:val="20"/>
        </w:rPr>
        <w:t>laptime</w:t>
      </w:r>
      <w:proofErr w:type="spellEnd"/>
      <w:r w:rsidRPr="00FC3B47">
        <w:rPr>
          <w:rFonts w:ascii="Tahoma" w:hAnsi="Tahoma" w:cs="Tahoma"/>
          <w:sz w:val="20"/>
          <w:szCs w:val="20"/>
        </w:rPr>
        <w:t>, will start at the pole position in the final No 1).</w:t>
      </w:r>
    </w:p>
    <w:p w14:paraId="0E404FA8" w14:textId="77777777" w:rsidR="00C22907" w:rsidRPr="00FC3B47" w:rsidRDefault="00C22907" w:rsidP="00C22907">
      <w:pPr>
        <w:pStyle w:val="ListParagraph"/>
        <w:numPr>
          <w:ilvl w:val="1"/>
          <w:numId w:val="1"/>
        </w:numPr>
        <w:spacing w:after="0" w:line="240" w:lineRule="auto"/>
        <w:jc w:val="both"/>
        <w:rPr>
          <w:rFonts w:ascii="Tahoma" w:hAnsi="Tahoma" w:cs="Tahoma"/>
          <w:sz w:val="20"/>
          <w:szCs w:val="20"/>
        </w:rPr>
      </w:pPr>
      <w:r w:rsidRPr="00FC3B47">
        <w:rPr>
          <w:rFonts w:ascii="Tahoma" w:hAnsi="Tahoma" w:cs="Tahoma"/>
          <w:sz w:val="20"/>
          <w:szCs w:val="20"/>
        </w:rPr>
        <w:t xml:space="preserve">Grid for final No 2 will be determined by the best time set in final No 1 (the driver, who has reached the fastest </w:t>
      </w:r>
      <w:proofErr w:type="spellStart"/>
      <w:r w:rsidRPr="00FC3B47">
        <w:rPr>
          <w:rFonts w:ascii="Tahoma" w:hAnsi="Tahoma" w:cs="Tahoma"/>
          <w:sz w:val="20"/>
          <w:szCs w:val="20"/>
        </w:rPr>
        <w:t>laptime</w:t>
      </w:r>
      <w:proofErr w:type="spellEnd"/>
      <w:r w:rsidRPr="00FC3B47">
        <w:rPr>
          <w:rFonts w:ascii="Tahoma" w:hAnsi="Tahoma" w:cs="Tahoma"/>
          <w:sz w:val="20"/>
          <w:szCs w:val="20"/>
        </w:rPr>
        <w:t xml:space="preserve"> in final No 1, will start at the pole position in the final No 2).</w:t>
      </w:r>
    </w:p>
    <w:p w14:paraId="543C92AF" w14:textId="3D27CF55" w:rsidR="00C22907" w:rsidRDefault="00C22907" w:rsidP="00C22907">
      <w:pPr>
        <w:pStyle w:val="ListParagraph"/>
        <w:numPr>
          <w:ilvl w:val="1"/>
          <w:numId w:val="1"/>
        </w:numPr>
        <w:spacing w:after="0" w:line="240" w:lineRule="auto"/>
        <w:jc w:val="both"/>
        <w:rPr>
          <w:rFonts w:ascii="Tahoma" w:hAnsi="Tahoma" w:cs="Tahoma"/>
          <w:sz w:val="20"/>
          <w:szCs w:val="20"/>
        </w:rPr>
      </w:pPr>
      <w:r w:rsidRPr="00FC3B47">
        <w:rPr>
          <w:rFonts w:ascii="Tahoma" w:hAnsi="Tahoma" w:cs="Tahoma"/>
          <w:sz w:val="20"/>
          <w:szCs w:val="20"/>
        </w:rPr>
        <w:t xml:space="preserve">Grid for final No 3 will be determined by the best time set in final No 2 (the driver, who has reached the fastest </w:t>
      </w:r>
      <w:proofErr w:type="spellStart"/>
      <w:r w:rsidRPr="00FC3B47">
        <w:rPr>
          <w:rFonts w:ascii="Tahoma" w:hAnsi="Tahoma" w:cs="Tahoma"/>
          <w:sz w:val="20"/>
          <w:szCs w:val="20"/>
        </w:rPr>
        <w:t>laptime</w:t>
      </w:r>
      <w:proofErr w:type="spellEnd"/>
      <w:r w:rsidRPr="00FC3B47">
        <w:rPr>
          <w:rFonts w:ascii="Tahoma" w:hAnsi="Tahoma" w:cs="Tahoma"/>
          <w:sz w:val="20"/>
          <w:szCs w:val="20"/>
        </w:rPr>
        <w:t xml:space="preserve"> in final No 2, will start at the pole position in the final No 3).</w:t>
      </w:r>
    </w:p>
    <w:p w14:paraId="32D41552" w14:textId="77777777" w:rsidR="00C22907" w:rsidRPr="005944AF" w:rsidRDefault="00C22907" w:rsidP="00C22907">
      <w:pPr>
        <w:pStyle w:val="ListParagraph"/>
        <w:numPr>
          <w:ilvl w:val="0"/>
          <w:numId w:val="1"/>
        </w:numPr>
        <w:spacing w:after="0" w:line="240" w:lineRule="auto"/>
        <w:jc w:val="both"/>
        <w:rPr>
          <w:rFonts w:ascii="Tahoma" w:hAnsi="Tahoma" w:cs="Tahoma"/>
          <w:b/>
          <w:sz w:val="20"/>
          <w:szCs w:val="20"/>
        </w:rPr>
      </w:pPr>
      <w:proofErr w:type="gramStart"/>
      <w:r w:rsidRPr="005944AF">
        <w:rPr>
          <w:rFonts w:ascii="Tahoma" w:hAnsi="Tahoma" w:cs="Tahoma"/>
          <w:b/>
          <w:sz w:val="20"/>
          <w:szCs w:val="20"/>
        </w:rPr>
        <w:t>Time-keeping</w:t>
      </w:r>
      <w:proofErr w:type="gramEnd"/>
    </w:p>
    <w:p w14:paraId="0D42CB26" w14:textId="77777777" w:rsidR="00C22907" w:rsidRDefault="00C22907" w:rsidP="00C22907">
      <w:pPr>
        <w:pStyle w:val="ListParagraph"/>
        <w:spacing w:after="0" w:line="240" w:lineRule="auto"/>
        <w:ind w:left="1440"/>
        <w:jc w:val="both"/>
        <w:rPr>
          <w:rFonts w:ascii="Tahoma" w:hAnsi="Tahoma" w:cs="Tahoma"/>
          <w:sz w:val="20"/>
          <w:szCs w:val="20"/>
        </w:rPr>
      </w:pPr>
      <w:r w:rsidRPr="0042463E">
        <w:rPr>
          <w:rFonts w:ascii="Tahoma" w:hAnsi="Tahoma" w:cs="Tahoma"/>
          <w:sz w:val="20"/>
          <w:szCs w:val="20"/>
        </w:rPr>
        <w:t>All competitors must have their own or rented time-keeping transponder mounted and working when the car is on the track (free practice, qualifying and race).</w:t>
      </w:r>
    </w:p>
    <w:p w14:paraId="56783AE8" w14:textId="12ACA547" w:rsidR="00C22907" w:rsidRDefault="00C22907" w:rsidP="00C22907">
      <w:pPr>
        <w:pStyle w:val="ListParagraph"/>
        <w:numPr>
          <w:ilvl w:val="0"/>
          <w:numId w:val="1"/>
        </w:numPr>
        <w:spacing w:after="0" w:line="240" w:lineRule="auto"/>
        <w:jc w:val="both"/>
        <w:rPr>
          <w:rFonts w:ascii="Tahoma" w:hAnsi="Tahoma" w:cs="Tahoma"/>
          <w:b/>
          <w:sz w:val="20"/>
          <w:szCs w:val="20"/>
        </w:rPr>
      </w:pPr>
      <w:r>
        <w:rPr>
          <w:rFonts w:ascii="Tahoma" w:hAnsi="Tahoma" w:cs="Tahoma"/>
          <w:b/>
          <w:sz w:val="20"/>
          <w:szCs w:val="20"/>
        </w:rPr>
        <w:t xml:space="preserve">Entry fee for </w:t>
      </w:r>
      <w:r w:rsidR="001E10C8">
        <w:rPr>
          <w:rFonts w:ascii="Tahoma" w:hAnsi="Tahoma" w:cs="Tahoma"/>
          <w:b/>
          <w:sz w:val="20"/>
          <w:szCs w:val="20"/>
        </w:rPr>
        <w:t>NEZ Legends 2020</w:t>
      </w:r>
    </w:p>
    <w:p w14:paraId="5D78C8C5" w14:textId="0E721FF9" w:rsidR="00C22907" w:rsidRDefault="00C22907" w:rsidP="00C22907">
      <w:pPr>
        <w:pStyle w:val="ListParagraph"/>
        <w:numPr>
          <w:ilvl w:val="1"/>
          <w:numId w:val="1"/>
        </w:numPr>
        <w:spacing w:after="0" w:line="240" w:lineRule="auto"/>
        <w:jc w:val="both"/>
        <w:rPr>
          <w:rFonts w:ascii="Tahoma" w:hAnsi="Tahoma" w:cs="Tahoma"/>
          <w:sz w:val="20"/>
          <w:szCs w:val="20"/>
        </w:rPr>
      </w:pPr>
      <w:r>
        <w:rPr>
          <w:rFonts w:ascii="Tahoma" w:hAnsi="Tahoma" w:cs="Tahoma"/>
          <w:sz w:val="20"/>
          <w:szCs w:val="20"/>
        </w:rPr>
        <w:t xml:space="preserve">The entry fee for </w:t>
      </w:r>
      <w:r w:rsidR="000D2EC5">
        <w:rPr>
          <w:rFonts w:ascii="Tahoma" w:hAnsi="Tahoma" w:cs="Tahoma"/>
          <w:sz w:val="20"/>
          <w:szCs w:val="20"/>
        </w:rPr>
        <w:t xml:space="preserve">NEZ </w:t>
      </w:r>
      <w:r>
        <w:rPr>
          <w:rFonts w:ascii="Tahoma" w:hAnsi="Tahoma" w:cs="Tahoma"/>
          <w:sz w:val="20"/>
          <w:szCs w:val="20"/>
        </w:rPr>
        <w:t>Legends 20</w:t>
      </w:r>
      <w:r w:rsidR="003C7B71">
        <w:rPr>
          <w:rFonts w:ascii="Tahoma" w:hAnsi="Tahoma" w:cs="Tahoma"/>
          <w:sz w:val="20"/>
          <w:szCs w:val="20"/>
        </w:rPr>
        <w:t>20</w:t>
      </w:r>
      <w:r>
        <w:rPr>
          <w:rFonts w:ascii="Tahoma" w:hAnsi="Tahoma" w:cs="Tahoma"/>
          <w:sz w:val="20"/>
          <w:szCs w:val="20"/>
        </w:rPr>
        <w:t xml:space="preserve"> series is </w:t>
      </w:r>
      <w:r w:rsidR="001E10C8">
        <w:rPr>
          <w:rFonts w:ascii="Tahoma" w:hAnsi="Tahoma" w:cs="Tahoma"/>
          <w:sz w:val="20"/>
          <w:szCs w:val="20"/>
        </w:rPr>
        <w:t xml:space="preserve">free of charge, however the participation fee is </w:t>
      </w:r>
      <w:r>
        <w:rPr>
          <w:rFonts w:ascii="Tahoma" w:hAnsi="Tahoma" w:cs="Tahoma"/>
          <w:sz w:val="20"/>
          <w:szCs w:val="20"/>
        </w:rPr>
        <w:t xml:space="preserve">set to be </w:t>
      </w:r>
      <w:r w:rsidR="003C7B71">
        <w:rPr>
          <w:rFonts w:ascii="Tahoma" w:hAnsi="Tahoma" w:cs="Tahoma"/>
          <w:sz w:val="20"/>
          <w:szCs w:val="20"/>
        </w:rPr>
        <w:t>30</w:t>
      </w:r>
      <w:r>
        <w:rPr>
          <w:rFonts w:ascii="Tahoma" w:hAnsi="Tahoma" w:cs="Tahoma"/>
          <w:sz w:val="20"/>
          <w:szCs w:val="20"/>
        </w:rPr>
        <w:t>0</w:t>
      </w:r>
      <w:r w:rsidRPr="00AB3F2F">
        <w:rPr>
          <w:rFonts w:ascii="Tahoma" w:hAnsi="Tahoma" w:cs="Tahoma"/>
          <w:sz w:val="20"/>
          <w:szCs w:val="20"/>
        </w:rPr>
        <w:t>,00 EUR</w:t>
      </w:r>
      <w:r>
        <w:rPr>
          <w:rFonts w:ascii="Tahoma" w:hAnsi="Tahoma" w:cs="Tahoma"/>
          <w:sz w:val="20"/>
          <w:szCs w:val="20"/>
        </w:rPr>
        <w:t xml:space="preserve"> (VAT excluded) which has to be paid </w:t>
      </w:r>
      <w:r w:rsidR="003C7B71">
        <w:rPr>
          <w:rFonts w:ascii="Tahoma" w:hAnsi="Tahoma" w:cs="Tahoma"/>
          <w:sz w:val="20"/>
          <w:szCs w:val="20"/>
        </w:rPr>
        <w:t>via bank transfer or in cash on site of the Event during the Sporting Checks</w:t>
      </w:r>
      <w:r>
        <w:rPr>
          <w:rFonts w:ascii="Tahoma" w:hAnsi="Tahoma" w:cs="Tahoma"/>
          <w:sz w:val="20"/>
          <w:szCs w:val="20"/>
        </w:rPr>
        <w:t>.</w:t>
      </w:r>
    </w:p>
    <w:p w14:paraId="7DBB1C62" w14:textId="77777777" w:rsidR="00C22907" w:rsidRDefault="00C22907" w:rsidP="00C22907">
      <w:pPr>
        <w:pStyle w:val="ListParagraph"/>
        <w:numPr>
          <w:ilvl w:val="1"/>
          <w:numId w:val="1"/>
        </w:numPr>
        <w:spacing w:after="0" w:line="240" w:lineRule="auto"/>
        <w:jc w:val="both"/>
        <w:rPr>
          <w:rFonts w:ascii="Tahoma" w:hAnsi="Tahoma" w:cs="Tahoma"/>
          <w:sz w:val="20"/>
          <w:szCs w:val="20"/>
        </w:rPr>
      </w:pPr>
      <w:r>
        <w:rPr>
          <w:rFonts w:ascii="Tahoma" w:hAnsi="Tahoma" w:cs="Tahoma"/>
          <w:sz w:val="20"/>
          <w:szCs w:val="20"/>
        </w:rPr>
        <w:t>The Championship entry fee is payable to:</w:t>
      </w:r>
    </w:p>
    <w:p w14:paraId="0E3CCE3F" w14:textId="77777777" w:rsidR="00C22907" w:rsidRPr="00303626" w:rsidRDefault="00C22907" w:rsidP="00C22907">
      <w:pPr>
        <w:spacing w:after="0" w:line="240" w:lineRule="auto"/>
        <w:ind w:left="720" w:firstLine="720"/>
        <w:jc w:val="both"/>
        <w:rPr>
          <w:rFonts w:ascii="Tahoma" w:hAnsi="Tahoma" w:cs="Tahoma"/>
          <w:sz w:val="20"/>
          <w:szCs w:val="20"/>
        </w:rPr>
      </w:pPr>
      <w:r>
        <w:rPr>
          <w:rFonts w:ascii="Tahoma" w:hAnsi="Tahoma" w:cs="Tahoma"/>
          <w:sz w:val="20"/>
          <w:szCs w:val="20"/>
        </w:rPr>
        <w:t xml:space="preserve">Beneficiary </w:t>
      </w:r>
      <w:r>
        <w:rPr>
          <w:rFonts w:ascii="Tahoma" w:hAnsi="Tahoma" w:cs="Tahoma"/>
          <w:sz w:val="20"/>
          <w:szCs w:val="20"/>
        </w:rPr>
        <w:tab/>
      </w:r>
      <w:r>
        <w:rPr>
          <w:rFonts w:ascii="Tahoma" w:hAnsi="Tahoma" w:cs="Tahoma"/>
          <w:sz w:val="20"/>
          <w:szCs w:val="20"/>
        </w:rPr>
        <w:tab/>
        <w:t>“</w:t>
      </w:r>
      <w:proofErr w:type="spellStart"/>
      <w:r w:rsidRPr="00303626">
        <w:rPr>
          <w:rFonts w:ascii="Tahoma" w:hAnsi="Tahoma" w:cs="Tahoma"/>
          <w:sz w:val="20"/>
          <w:szCs w:val="20"/>
        </w:rPr>
        <w:t>Autosporta</w:t>
      </w:r>
      <w:proofErr w:type="spellEnd"/>
      <w:r w:rsidRPr="00303626">
        <w:rPr>
          <w:rFonts w:ascii="Tahoma" w:hAnsi="Tahoma" w:cs="Tahoma"/>
          <w:sz w:val="20"/>
          <w:szCs w:val="20"/>
        </w:rPr>
        <w:t xml:space="preserve"> </w:t>
      </w:r>
      <w:proofErr w:type="spellStart"/>
      <w:r w:rsidRPr="00303626">
        <w:rPr>
          <w:rFonts w:ascii="Tahoma" w:hAnsi="Tahoma" w:cs="Tahoma"/>
          <w:sz w:val="20"/>
          <w:szCs w:val="20"/>
        </w:rPr>
        <w:t>klubs</w:t>
      </w:r>
      <w:proofErr w:type="spellEnd"/>
      <w:r w:rsidRPr="00303626">
        <w:rPr>
          <w:rFonts w:ascii="Tahoma" w:hAnsi="Tahoma" w:cs="Tahoma"/>
          <w:sz w:val="20"/>
          <w:szCs w:val="20"/>
        </w:rPr>
        <w:t xml:space="preserve"> X Sports</w:t>
      </w:r>
      <w:r>
        <w:rPr>
          <w:rFonts w:ascii="Tahoma" w:hAnsi="Tahoma" w:cs="Tahoma"/>
          <w:sz w:val="20"/>
          <w:szCs w:val="20"/>
        </w:rPr>
        <w:t>” society</w:t>
      </w:r>
    </w:p>
    <w:p w14:paraId="4DC0F711" w14:textId="77777777" w:rsidR="00C22907" w:rsidRPr="00303626" w:rsidRDefault="00C22907" w:rsidP="00C22907">
      <w:pPr>
        <w:spacing w:after="0" w:line="240" w:lineRule="auto"/>
        <w:ind w:left="720" w:firstLine="720"/>
        <w:jc w:val="both"/>
        <w:rPr>
          <w:rFonts w:ascii="Tahoma" w:hAnsi="Tahoma" w:cs="Tahoma"/>
          <w:sz w:val="20"/>
          <w:szCs w:val="20"/>
        </w:rPr>
      </w:pPr>
      <w:r w:rsidRPr="00303626">
        <w:rPr>
          <w:rFonts w:ascii="Tahoma" w:hAnsi="Tahoma" w:cs="Tahoma"/>
          <w:sz w:val="20"/>
          <w:szCs w:val="20"/>
        </w:rPr>
        <w:t xml:space="preserve">ID number </w:t>
      </w:r>
      <w:r>
        <w:rPr>
          <w:rFonts w:ascii="Tahoma" w:hAnsi="Tahoma" w:cs="Tahoma"/>
          <w:sz w:val="20"/>
          <w:szCs w:val="20"/>
        </w:rPr>
        <w:tab/>
      </w:r>
      <w:r>
        <w:rPr>
          <w:rFonts w:ascii="Tahoma" w:hAnsi="Tahoma" w:cs="Tahoma"/>
          <w:sz w:val="20"/>
          <w:szCs w:val="20"/>
        </w:rPr>
        <w:tab/>
      </w:r>
      <w:r w:rsidRPr="00303626">
        <w:rPr>
          <w:rFonts w:ascii="Tahoma" w:hAnsi="Tahoma" w:cs="Tahoma"/>
          <w:sz w:val="20"/>
          <w:szCs w:val="20"/>
        </w:rPr>
        <w:t>40008072736</w:t>
      </w:r>
    </w:p>
    <w:p w14:paraId="7ED31925" w14:textId="77777777" w:rsidR="00C22907" w:rsidRPr="00303626" w:rsidRDefault="00C22907" w:rsidP="00C22907">
      <w:pPr>
        <w:spacing w:after="0" w:line="240" w:lineRule="auto"/>
        <w:ind w:left="720" w:firstLine="720"/>
        <w:jc w:val="both"/>
        <w:rPr>
          <w:rFonts w:ascii="Tahoma" w:hAnsi="Tahoma" w:cs="Tahoma"/>
          <w:sz w:val="20"/>
          <w:szCs w:val="20"/>
        </w:rPr>
      </w:pPr>
      <w:r w:rsidRPr="00303626">
        <w:rPr>
          <w:rFonts w:ascii="Tahoma" w:hAnsi="Tahoma" w:cs="Tahoma"/>
          <w:sz w:val="20"/>
          <w:szCs w:val="20"/>
        </w:rPr>
        <w:t xml:space="preserve">Address </w:t>
      </w:r>
      <w:r>
        <w:rPr>
          <w:rFonts w:ascii="Tahoma" w:hAnsi="Tahoma" w:cs="Tahoma"/>
          <w:sz w:val="20"/>
          <w:szCs w:val="20"/>
        </w:rPr>
        <w:tab/>
      </w:r>
      <w:r>
        <w:rPr>
          <w:rFonts w:ascii="Tahoma" w:hAnsi="Tahoma" w:cs="Tahoma"/>
          <w:sz w:val="20"/>
          <w:szCs w:val="20"/>
        </w:rPr>
        <w:tab/>
        <w:t xml:space="preserve">8 </w:t>
      </w:r>
      <w:proofErr w:type="spellStart"/>
      <w:r>
        <w:rPr>
          <w:rFonts w:ascii="Tahoma" w:hAnsi="Tahoma" w:cs="Tahoma"/>
          <w:sz w:val="20"/>
          <w:szCs w:val="20"/>
        </w:rPr>
        <w:t>Dzutas</w:t>
      </w:r>
      <w:proofErr w:type="spellEnd"/>
      <w:r>
        <w:rPr>
          <w:rFonts w:ascii="Tahoma" w:hAnsi="Tahoma" w:cs="Tahoma"/>
          <w:sz w:val="20"/>
          <w:szCs w:val="20"/>
        </w:rPr>
        <w:t xml:space="preserve"> str</w:t>
      </w:r>
      <w:r w:rsidRPr="00303626">
        <w:rPr>
          <w:rFonts w:ascii="Tahoma" w:hAnsi="Tahoma" w:cs="Tahoma"/>
          <w:sz w:val="20"/>
          <w:szCs w:val="20"/>
        </w:rPr>
        <w:t>, R</w:t>
      </w:r>
      <w:r>
        <w:rPr>
          <w:rFonts w:ascii="Tahoma" w:hAnsi="Tahoma" w:cs="Tahoma"/>
          <w:sz w:val="20"/>
          <w:szCs w:val="20"/>
        </w:rPr>
        <w:t>i</w:t>
      </w:r>
      <w:r w:rsidRPr="00303626">
        <w:rPr>
          <w:rFonts w:ascii="Tahoma" w:hAnsi="Tahoma" w:cs="Tahoma"/>
          <w:sz w:val="20"/>
          <w:szCs w:val="20"/>
        </w:rPr>
        <w:t>ga, LV-1006, Latvia</w:t>
      </w:r>
    </w:p>
    <w:p w14:paraId="037895B5" w14:textId="77777777" w:rsidR="00C22907" w:rsidRPr="00303626" w:rsidRDefault="00C22907" w:rsidP="00C22907">
      <w:pPr>
        <w:spacing w:after="0" w:line="240" w:lineRule="auto"/>
        <w:ind w:left="720" w:firstLine="720"/>
        <w:jc w:val="both"/>
        <w:rPr>
          <w:rFonts w:ascii="Tahoma" w:hAnsi="Tahoma" w:cs="Tahoma"/>
          <w:sz w:val="20"/>
          <w:szCs w:val="20"/>
        </w:rPr>
      </w:pPr>
      <w:r w:rsidRPr="00303626">
        <w:rPr>
          <w:rFonts w:ascii="Tahoma" w:hAnsi="Tahoma" w:cs="Tahoma"/>
          <w:sz w:val="20"/>
          <w:szCs w:val="20"/>
        </w:rPr>
        <w:t xml:space="preserve">Bank </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303626">
        <w:rPr>
          <w:rFonts w:ascii="Tahoma" w:hAnsi="Tahoma" w:cs="Tahoma"/>
          <w:sz w:val="20"/>
          <w:szCs w:val="20"/>
        </w:rPr>
        <w:t>Swedbank</w:t>
      </w:r>
    </w:p>
    <w:p w14:paraId="4413FE92" w14:textId="77777777" w:rsidR="00C22907" w:rsidRPr="00303626" w:rsidRDefault="00C22907" w:rsidP="00C22907">
      <w:pPr>
        <w:spacing w:after="0" w:line="240" w:lineRule="auto"/>
        <w:ind w:left="720" w:firstLine="720"/>
        <w:jc w:val="both"/>
        <w:rPr>
          <w:rFonts w:ascii="Tahoma" w:hAnsi="Tahoma" w:cs="Tahoma"/>
          <w:sz w:val="20"/>
          <w:szCs w:val="20"/>
        </w:rPr>
      </w:pPr>
      <w:r w:rsidRPr="00303626">
        <w:rPr>
          <w:rFonts w:ascii="Tahoma" w:hAnsi="Tahoma" w:cs="Tahoma"/>
          <w:sz w:val="20"/>
          <w:szCs w:val="20"/>
        </w:rPr>
        <w:t xml:space="preserve">Account / IBAN No </w:t>
      </w:r>
      <w:r>
        <w:rPr>
          <w:rFonts w:ascii="Tahoma" w:hAnsi="Tahoma" w:cs="Tahoma"/>
          <w:sz w:val="20"/>
          <w:szCs w:val="20"/>
        </w:rPr>
        <w:tab/>
      </w:r>
      <w:r w:rsidRPr="00303626">
        <w:rPr>
          <w:rFonts w:ascii="Tahoma" w:hAnsi="Tahoma" w:cs="Tahoma"/>
          <w:sz w:val="20"/>
          <w:szCs w:val="20"/>
        </w:rPr>
        <w:t>LV04 HABA 0551 0332 3107 8</w:t>
      </w:r>
    </w:p>
    <w:p w14:paraId="4E19FB42" w14:textId="77777777" w:rsidR="00C22907" w:rsidRDefault="00C22907" w:rsidP="00C22907">
      <w:pPr>
        <w:spacing w:after="0" w:line="240" w:lineRule="auto"/>
        <w:ind w:left="720" w:firstLine="720"/>
        <w:jc w:val="both"/>
        <w:rPr>
          <w:rFonts w:ascii="Tahoma" w:hAnsi="Tahoma" w:cs="Tahoma"/>
          <w:sz w:val="20"/>
          <w:szCs w:val="20"/>
        </w:rPr>
      </w:pPr>
      <w:r w:rsidRPr="00303626">
        <w:rPr>
          <w:rFonts w:ascii="Tahoma" w:hAnsi="Tahoma" w:cs="Tahoma"/>
          <w:sz w:val="20"/>
          <w:szCs w:val="20"/>
        </w:rPr>
        <w:t>SWIFT</w:t>
      </w:r>
      <w:r>
        <w:rPr>
          <w:rFonts w:ascii="Tahoma" w:hAnsi="Tahoma" w:cs="Tahoma"/>
          <w:sz w:val="20"/>
          <w:szCs w:val="20"/>
        </w:rPr>
        <w:tab/>
      </w:r>
      <w:r w:rsidRPr="00303626">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sidRPr="00303626">
        <w:rPr>
          <w:rFonts w:ascii="Tahoma" w:hAnsi="Tahoma" w:cs="Tahoma"/>
          <w:sz w:val="20"/>
          <w:szCs w:val="20"/>
        </w:rPr>
        <w:t>HABALV22</w:t>
      </w:r>
    </w:p>
    <w:p w14:paraId="192354BD" w14:textId="71301362" w:rsidR="00C22907" w:rsidRPr="003C7B71" w:rsidRDefault="00C22907" w:rsidP="003C7B71">
      <w:pPr>
        <w:spacing w:after="0" w:line="240" w:lineRule="auto"/>
        <w:ind w:left="720" w:firstLine="720"/>
        <w:jc w:val="both"/>
        <w:rPr>
          <w:rFonts w:ascii="Tahoma" w:hAnsi="Tahoma" w:cs="Tahoma"/>
          <w:sz w:val="20"/>
          <w:szCs w:val="20"/>
        </w:rPr>
      </w:pPr>
      <w:r>
        <w:rPr>
          <w:rFonts w:ascii="Tahoma" w:hAnsi="Tahoma" w:cs="Tahoma"/>
          <w:sz w:val="20"/>
          <w:szCs w:val="20"/>
        </w:rPr>
        <w:t>Payment</w:t>
      </w:r>
      <w:r>
        <w:rPr>
          <w:rFonts w:ascii="Tahoma" w:hAnsi="Tahoma" w:cs="Tahoma"/>
          <w:sz w:val="20"/>
          <w:szCs w:val="20"/>
        </w:rPr>
        <w:tab/>
      </w:r>
      <w:r>
        <w:rPr>
          <w:rFonts w:ascii="Tahoma" w:hAnsi="Tahoma" w:cs="Tahoma"/>
          <w:sz w:val="20"/>
          <w:szCs w:val="20"/>
        </w:rPr>
        <w:tab/>
        <w:t>NEZ Entry Fee, Legend Cars, Name Surname</w:t>
      </w:r>
    </w:p>
    <w:p w14:paraId="7B7688C9" w14:textId="77777777" w:rsidR="00C22907" w:rsidRDefault="00C22907" w:rsidP="00C22907">
      <w:pPr>
        <w:pStyle w:val="ListParagraph"/>
        <w:numPr>
          <w:ilvl w:val="0"/>
          <w:numId w:val="1"/>
        </w:numPr>
        <w:spacing w:after="0" w:line="240" w:lineRule="auto"/>
        <w:jc w:val="both"/>
        <w:rPr>
          <w:rFonts w:ascii="Tahoma" w:hAnsi="Tahoma" w:cs="Tahoma"/>
          <w:sz w:val="20"/>
          <w:szCs w:val="20"/>
        </w:rPr>
      </w:pPr>
      <w:r>
        <w:rPr>
          <w:rFonts w:ascii="Tahoma" w:hAnsi="Tahoma" w:cs="Tahoma"/>
          <w:b/>
          <w:sz w:val="20"/>
          <w:szCs w:val="20"/>
        </w:rPr>
        <w:t xml:space="preserve">Promoter </w:t>
      </w:r>
      <w:r w:rsidRPr="009C2805">
        <w:rPr>
          <w:rFonts w:ascii="Tahoma" w:hAnsi="Tahoma" w:cs="Tahoma"/>
          <w:b/>
          <w:sz w:val="20"/>
          <w:szCs w:val="20"/>
        </w:rPr>
        <w:t>representative</w:t>
      </w:r>
    </w:p>
    <w:p w14:paraId="0D6A74B8" w14:textId="77777777" w:rsidR="00C22907" w:rsidRDefault="00C22907" w:rsidP="00C22907">
      <w:pPr>
        <w:pStyle w:val="ListParagraph"/>
        <w:spacing w:after="0" w:line="240" w:lineRule="auto"/>
        <w:jc w:val="both"/>
        <w:rPr>
          <w:rFonts w:ascii="Tahoma" w:hAnsi="Tahoma" w:cs="Tahoma"/>
          <w:sz w:val="20"/>
          <w:szCs w:val="20"/>
        </w:rPr>
      </w:pPr>
      <w:proofErr w:type="spellStart"/>
      <w:r>
        <w:rPr>
          <w:rFonts w:ascii="Tahoma" w:hAnsi="Tahoma" w:cs="Tahoma"/>
          <w:sz w:val="20"/>
          <w:szCs w:val="20"/>
        </w:rPr>
        <w:t>Andis</w:t>
      </w:r>
      <w:proofErr w:type="spellEnd"/>
      <w:r>
        <w:rPr>
          <w:rFonts w:ascii="Tahoma" w:hAnsi="Tahoma" w:cs="Tahoma"/>
          <w:sz w:val="20"/>
          <w:szCs w:val="20"/>
        </w:rPr>
        <w:t xml:space="preserve"> </w:t>
      </w:r>
      <w:proofErr w:type="spellStart"/>
      <w:r>
        <w:rPr>
          <w:rFonts w:ascii="Tahoma" w:hAnsi="Tahoma" w:cs="Tahoma"/>
          <w:sz w:val="20"/>
          <w:szCs w:val="20"/>
        </w:rPr>
        <w:t>Meilands</w:t>
      </w:r>
      <w:proofErr w:type="spellEnd"/>
      <w:r>
        <w:rPr>
          <w:rFonts w:ascii="Tahoma" w:hAnsi="Tahoma" w:cs="Tahoma"/>
          <w:sz w:val="20"/>
          <w:szCs w:val="20"/>
        </w:rPr>
        <w:t xml:space="preserve"> (</w:t>
      </w:r>
      <w:proofErr w:type="spellStart"/>
      <w:r>
        <w:rPr>
          <w:rFonts w:ascii="Tahoma" w:hAnsi="Tahoma" w:cs="Tahoma"/>
          <w:sz w:val="20"/>
          <w:szCs w:val="20"/>
        </w:rPr>
        <w:t>Autosporta</w:t>
      </w:r>
      <w:proofErr w:type="spellEnd"/>
      <w:r>
        <w:rPr>
          <w:rFonts w:ascii="Tahoma" w:hAnsi="Tahoma" w:cs="Tahoma"/>
          <w:sz w:val="20"/>
          <w:szCs w:val="20"/>
        </w:rPr>
        <w:t xml:space="preserve"> </w:t>
      </w:r>
      <w:proofErr w:type="spellStart"/>
      <w:r>
        <w:rPr>
          <w:rFonts w:ascii="Tahoma" w:hAnsi="Tahoma" w:cs="Tahoma"/>
          <w:sz w:val="20"/>
          <w:szCs w:val="20"/>
        </w:rPr>
        <w:t>klubs</w:t>
      </w:r>
      <w:proofErr w:type="spellEnd"/>
      <w:r>
        <w:rPr>
          <w:rFonts w:ascii="Tahoma" w:hAnsi="Tahoma" w:cs="Tahoma"/>
          <w:sz w:val="20"/>
          <w:szCs w:val="20"/>
        </w:rPr>
        <w:t xml:space="preserve"> X sports): </w:t>
      </w:r>
      <w:hyperlink r:id="rId11" w:history="1">
        <w:r w:rsidRPr="002316B1">
          <w:rPr>
            <w:rStyle w:val="Hyperlink"/>
            <w:rFonts w:ascii="Tahoma" w:hAnsi="Tahoma" w:cs="Tahoma"/>
            <w:sz w:val="20"/>
            <w:szCs w:val="20"/>
          </w:rPr>
          <w:t>info@batcc.eu</w:t>
        </w:r>
      </w:hyperlink>
      <w:r>
        <w:rPr>
          <w:rFonts w:ascii="Tahoma" w:hAnsi="Tahoma" w:cs="Tahoma"/>
          <w:sz w:val="20"/>
          <w:szCs w:val="20"/>
        </w:rPr>
        <w:t xml:space="preserve"> </w:t>
      </w:r>
      <w:r w:rsidRPr="0042463E">
        <w:rPr>
          <w:rFonts w:ascii="Tahoma" w:hAnsi="Tahoma" w:cs="Tahoma"/>
          <w:sz w:val="20"/>
          <w:szCs w:val="20"/>
        </w:rPr>
        <w:t xml:space="preserve"> </w:t>
      </w:r>
    </w:p>
    <w:p w14:paraId="480C6752" w14:textId="77777777" w:rsidR="00C22907" w:rsidRDefault="00C22907" w:rsidP="00C22907">
      <w:pPr>
        <w:pStyle w:val="ListParagraph"/>
        <w:numPr>
          <w:ilvl w:val="0"/>
          <w:numId w:val="1"/>
        </w:numPr>
        <w:spacing w:after="0" w:line="240" w:lineRule="auto"/>
        <w:jc w:val="both"/>
        <w:rPr>
          <w:rFonts w:ascii="Tahoma" w:hAnsi="Tahoma" w:cs="Tahoma"/>
          <w:sz w:val="20"/>
          <w:szCs w:val="20"/>
        </w:rPr>
      </w:pPr>
      <w:r w:rsidRPr="009C2805">
        <w:rPr>
          <w:rFonts w:ascii="Tahoma" w:hAnsi="Tahoma" w:cs="Tahoma"/>
          <w:b/>
          <w:sz w:val="20"/>
          <w:szCs w:val="20"/>
        </w:rPr>
        <w:t>NEZ Racing Commissions representatives</w:t>
      </w:r>
    </w:p>
    <w:p w14:paraId="1EE4A2A3" w14:textId="77777777" w:rsidR="00C22907" w:rsidRDefault="00C22907" w:rsidP="00C22907">
      <w:pPr>
        <w:pStyle w:val="ListParagraph"/>
        <w:spacing w:after="0" w:line="240" w:lineRule="auto"/>
        <w:jc w:val="both"/>
        <w:rPr>
          <w:rFonts w:ascii="Tahoma" w:hAnsi="Tahoma" w:cs="Tahoma"/>
          <w:sz w:val="20"/>
          <w:szCs w:val="20"/>
        </w:rPr>
      </w:pPr>
      <w:proofErr w:type="spellStart"/>
      <w:r>
        <w:rPr>
          <w:rFonts w:ascii="Tahoma" w:hAnsi="Tahoma" w:cs="Tahoma"/>
          <w:sz w:val="20"/>
          <w:szCs w:val="20"/>
        </w:rPr>
        <w:t>Claes</w:t>
      </w:r>
      <w:proofErr w:type="spellEnd"/>
      <w:r>
        <w:rPr>
          <w:rFonts w:ascii="Tahoma" w:hAnsi="Tahoma" w:cs="Tahoma"/>
          <w:sz w:val="20"/>
          <w:szCs w:val="20"/>
        </w:rPr>
        <w:t xml:space="preserve"> G </w:t>
      </w:r>
      <w:proofErr w:type="spellStart"/>
      <w:r>
        <w:rPr>
          <w:rFonts w:ascii="Tahoma" w:hAnsi="Tahoma" w:cs="Tahoma"/>
          <w:sz w:val="20"/>
          <w:szCs w:val="20"/>
        </w:rPr>
        <w:t>Elofsson</w:t>
      </w:r>
      <w:proofErr w:type="spellEnd"/>
      <w:r>
        <w:rPr>
          <w:rFonts w:ascii="Tahoma" w:hAnsi="Tahoma" w:cs="Tahoma"/>
          <w:sz w:val="20"/>
          <w:szCs w:val="20"/>
        </w:rPr>
        <w:t>, Sweden (Chairman):</w:t>
      </w:r>
      <w:r w:rsidRPr="0042463E">
        <w:rPr>
          <w:rFonts w:ascii="Tahoma" w:hAnsi="Tahoma" w:cs="Tahoma"/>
          <w:sz w:val="20"/>
          <w:szCs w:val="20"/>
        </w:rPr>
        <w:t xml:space="preserve"> </w:t>
      </w:r>
      <w:hyperlink r:id="rId12" w:history="1">
        <w:r w:rsidRPr="002316B1">
          <w:rPr>
            <w:rStyle w:val="Hyperlink"/>
            <w:rFonts w:ascii="Tahoma" w:hAnsi="Tahoma" w:cs="Tahoma"/>
            <w:sz w:val="20"/>
            <w:szCs w:val="20"/>
          </w:rPr>
          <w:t>claes.elofsson@telia.com</w:t>
        </w:r>
      </w:hyperlink>
      <w:r>
        <w:rPr>
          <w:rFonts w:ascii="Tahoma" w:hAnsi="Tahoma" w:cs="Tahoma"/>
          <w:sz w:val="20"/>
          <w:szCs w:val="20"/>
        </w:rPr>
        <w:t xml:space="preserve"> </w:t>
      </w:r>
      <w:r w:rsidRPr="0042463E">
        <w:rPr>
          <w:rFonts w:ascii="Tahoma" w:hAnsi="Tahoma" w:cs="Tahoma"/>
          <w:sz w:val="20"/>
          <w:szCs w:val="20"/>
        </w:rPr>
        <w:t xml:space="preserve"> </w:t>
      </w:r>
    </w:p>
    <w:p w14:paraId="444005A1" w14:textId="136D0DFF" w:rsidR="00C22907" w:rsidRPr="00FD5E07" w:rsidRDefault="00354767" w:rsidP="00C22907">
      <w:pPr>
        <w:pStyle w:val="ListParagraph"/>
        <w:spacing w:after="0" w:line="240" w:lineRule="auto"/>
        <w:jc w:val="both"/>
        <w:rPr>
          <w:rFonts w:ascii="Tahoma" w:hAnsi="Tahoma" w:cs="Tahoma"/>
          <w:sz w:val="20"/>
          <w:szCs w:val="20"/>
          <w:lang w:val="fi-FI"/>
        </w:rPr>
      </w:pPr>
      <w:r>
        <w:rPr>
          <w:rFonts w:ascii="Tahoma" w:hAnsi="Tahoma" w:cs="Tahoma"/>
          <w:sz w:val="20"/>
          <w:szCs w:val="20"/>
          <w:lang w:val="fi-FI"/>
        </w:rPr>
        <w:t>Henri Karjalainen,</w:t>
      </w:r>
      <w:r w:rsidR="00C22907" w:rsidRPr="00FD5E07">
        <w:rPr>
          <w:rFonts w:ascii="Tahoma" w:hAnsi="Tahoma" w:cs="Tahoma"/>
          <w:sz w:val="20"/>
          <w:szCs w:val="20"/>
          <w:lang w:val="fi-FI"/>
        </w:rPr>
        <w:t xml:space="preserve"> Finland: </w:t>
      </w:r>
      <w:hyperlink r:id="rId13" w:history="1">
        <w:r w:rsidR="001E10C8" w:rsidRPr="00447269">
          <w:rPr>
            <w:rStyle w:val="Hyperlink"/>
            <w:rFonts w:ascii="Tahoma" w:hAnsi="Tahoma" w:cs="Tahoma"/>
            <w:sz w:val="20"/>
            <w:szCs w:val="20"/>
            <w:lang w:val="fi-FI"/>
          </w:rPr>
          <w:t>henri.karjalainen@autourheilu.fi</w:t>
        </w:r>
      </w:hyperlink>
      <w:r w:rsidR="001E10C8">
        <w:rPr>
          <w:rFonts w:ascii="Tahoma" w:hAnsi="Tahoma" w:cs="Tahoma"/>
          <w:sz w:val="20"/>
          <w:szCs w:val="20"/>
          <w:lang w:val="fi-FI"/>
        </w:rPr>
        <w:t xml:space="preserve"> </w:t>
      </w:r>
    </w:p>
    <w:p w14:paraId="6724D717" w14:textId="77777777" w:rsidR="00C22907" w:rsidRDefault="00C22907" w:rsidP="00C22907">
      <w:pPr>
        <w:pStyle w:val="ListParagraph"/>
        <w:spacing w:after="0" w:line="240" w:lineRule="auto"/>
        <w:jc w:val="both"/>
        <w:rPr>
          <w:rFonts w:ascii="Tahoma" w:hAnsi="Tahoma" w:cs="Tahoma"/>
          <w:sz w:val="20"/>
          <w:szCs w:val="20"/>
        </w:rPr>
      </w:pPr>
      <w:r>
        <w:rPr>
          <w:rFonts w:ascii="Tahoma" w:hAnsi="Tahoma" w:cs="Tahoma"/>
          <w:sz w:val="20"/>
          <w:szCs w:val="20"/>
        </w:rPr>
        <w:t xml:space="preserve">Janis Ducmanis, Latvia: </w:t>
      </w:r>
      <w:hyperlink r:id="rId14" w:history="1">
        <w:r w:rsidRPr="002316B1">
          <w:rPr>
            <w:rStyle w:val="Hyperlink"/>
            <w:rFonts w:ascii="Tahoma" w:hAnsi="Tahoma" w:cs="Tahoma"/>
            <w:sz w:val="20"/>
            <w:szCs w:val="20"/>
          </w:rPr>
          <w:t>racing@laf.lv</w:t>
        </w:r>
      </w:hyperlink>
      <w:r>
        <w:rPr>
          <w:rFonts w:ascii="Tahoma" w:hAnsi="Tahoma" w:cs="Tahoma"/>
          <w:sz w:val="20"/>
          <w:szCs w:val="20"/>
        </w:rPr>
        <w:t xml:space="preserve"> </w:t>
      </w:r>
    </w:p>
    <w:p w14:paraId="199E263D" w14:textId="77777777" w:rsidR="00C22907" w:rsidRDefault="00C22907" w:rsidP="00C22907">
      <w:pPr>
        <w:pStyle w:val="ListParagraph"/>
        <w:spacing w:after="0" w:line="240" w:lineRule="auto"/>
        <w:jc w:val="both"/>
        <w:rPr>
          <w:rFonts w:ascii="Tahoma" w:hAnsi="Tahoma" w:cs="Tahoma"/>
          <w:sz w:val="20"/>
          <w:szCs w:val="20"/>
        </w:rPr>
      </w:pPr>
    </w:p>
    <w:p w14:paraId="38D2A652" w14:textId="77777777" w:rsidR="00C22907" w:rsidRDefault="00C22907" w:rsidP="00C22907">
      <w:pPr>
        <w:pStyle w:val="ListParagraph"/>
        <w:spacing w:after="0" w:line="240" w:lineRule="auto"/>
        <w:jc w:val="both"/>
        <w:rPr>
          <w:rFonts w:ascii="Tahoma" w:hAnsi="Tahoma" w:cs="Tahoma"/>
          <w:sz w:val="20"/>
          <w:szCs w:val="20"/>
        </w:rPr>
      </w:pPr>
    </w:p>
    <w:p w14:paraId="5456A3B7" w14:textId="24C34B76" w:rsidR="00672510" w:rsidRDefault="00672510" w:rsidP="000D2EC5">
      <w:pPr>
        <w:pStyle w:val="NoSpacing"/>
        <w:jc w:val="center"/>
        <w:rPr>
          <w:rFonts w:ascii="Tahoma" w:hAnsi="Tahoma" w:cs="Tahoma"/>
          <w:b/>
          <w:sz w:val="32"/>
          <w:szCs w:val="32"/>
        </w:rPr>
      </w:pPr>
    </w:p>
    <w:p w14:paraId="7332B652" w14:textId="77777777" w:rsidR="00C81731" w:rsidRDefault="00C81731" w:rsidP="000D2EC5">
      <w:pPr>
        <w:pStyle w:val="NoSpacing"/>
        <w:jc w:val="center"/>
        <w:rPr>
          <w:rFonts w:ascii="Tahoma" w:hAnsi="Tahoma" w:cs="Tahoma"/>
          <w:b/>
          <w:sz w:val="32"/>
          <w:szCs w:val="32"/>
        </w:rPr>
      </w:pPr>
    </w:p>
    <w:p w14:paraId="3F2DBC71" w14:textId="1B1BF57A" w:rsidR="00672510" w:rsidRDefault="00672510" w:rsidP="00672510">
      <w:pPr>
        <w:pStyle w:val="NoSpacing"/>
        <w:jc w:val="both"/>
        <w:rPr>
          <w:rFonts w:ascii="Tahoma" w:hAnsi="Tahoma" w:cs="Tahoma"/>
          <w:b/>
          <w:sz w:val="32"/>
          <w:szCs w:val="32"/>
        </w:rPr>
      </w:pPr>
      <w:r>
        <w:rPr>
          <w:rFonts w:ascii="Tahoma" w:hAnsi="Tahoma" w:cs="Tahoma"/>
          <w:b/>
          <w:sz w:val="32"/>
          <w:szCs w:val="32"/>
        </w:rPr>
        <w:lastRenderedPageBreak/>
        <w:t>APPENDIX No 1</w:t>
      </w:r>
      <w:r w:rsidR="00EB42FA">
        <w:rPr>
          <w:rFonts w:ascii="Tahoma" w:hAnsi="Tahoma" w:cs="Tahoma"/>
          <w:b/>
          <w:sz w:val="32"/>
          <w:szCs w:val="32"/>
        </w:rPr>
        <w:t xml:space="preserve"> </w:t>
      </w:r>
      <w:r w:rsidR="00EB42FA" w:rsidRPr="00EB42FA">
        <w:rPr>
          <w:rFonts w:ascii="Tahoma" w:hAnsi="Tahoma" w:cs="Tahoma"/>
          <w:bCs/>
          <w:sz w:val="32"/>
          <w:szCs w:val="32"/>
        </w:rPr>
        <w:t>–</w:t>
      </w:r>
      <w:r w:rsidR="00EB42FA">
        <w:rPr>
          <w:rFonts w:ascii="Tahoma" w:hAnsi="Tahoma" w:cs="Tahoma"/>
          <w:b/>
          <w:sz w:val="32"/>
          <w:szCs w:val="32"/>
        </w:rPr>
        <w:t xml:space="preserve"> </w:t>
      </w:r>
      <w:r w:rsidR="00EB42FA" w:rsidRPr="00EB42FA">
        <w:rPr>
          <w:rFonts w:ascii="Tahoma" w:hAnsi="Tahoma" w:cs="Tahoma"/>
          <w:bCs/>
          <w:sz w:val="32"/>
          <w:szCs w:val="32"/>
        </w:rPr>
        <w:t>NEZ Legend Cars 2020 Technical Regulations</w:t>
      </w:r>
    </w:p>
    <w:p w14:paraId="46A268AD" w14:textId="74551E5E" w:rsidR="00672510" w:rsidRDefault="00672510" w:rsidP="00672510">
      <w:pPr>
        <w:pStyle w:val="NoSpacing"/>
        <w:jc w:val="both"/>
        <w:rPr>
          <w:rFonts w:ascii="Tahoma" w:hAnsi="Tahoma" w:cs="Tahoma"/>
          <w:bCs/>
          <w:sz w:val="20"/>
          <w:szCs w:val="20"/>
        </w:rPr>
      </w:pPr>
    </w:p>
    <w:p w14:paraId="24E86048" w14:textId="77777777" w:rsidR="00EB42FA" w:rsidRDefault="00EB42FA" w:rsidP="00EB42FA">
      <w:pPr>
        <w:pStyle w:val="NoSpacing"/>
        <w:numPr>
          <w:ilvl w:val="0"/>
          <w:numId w:val="11"/>
        </w:numPr>
        <w:jc w:val="both"/>
        <w:rPr>
          <w:rFonts w:ascii="Tahoma" w:hAnsi="Tahoma" w:cs="Tahoma"/>
          <w:bCs/>
          <w:sz w:val="20"/>
          <w:szCs w:val="20"/>
        </w:rPr>
      </w:pPr>
      <w:r w:rsidRPr="00EB42FA">
        <w:rPr>
          <w:rFonts w:ascii="Tahoma" w:hAnsi="Tahoma" w:cs="Tahoma"/>
          <w:bCs/>
          <w:sz w:val="20"/>
          <w:szCs w:val="20"/>
        </w:rPr>
        <w:t>The INEX 2020 rule book with INEX announced rule additions apply.</w:t>
      </w:r>
    </w:p>
    <w:p w14:paraId="05968A02" w14:textId="77777777" w:rsidR="00EB42FA" w:rsidRPr="00EB42FA" w:rsidRDefault="00EB42FA" w:rsidP="00EB42FA">
      <w:pPr>
        <w:pStyle w:val="NoSpacing"/>
        <w:numPr>
          <w:ilvl w:val="0"/>
          <w:numId w:val="11"/>
        </w:numPr>
        <w:jc w:val="both"/>
        <w:rPr>
          <w:rFonts w:ascii="Tahoma" w:hAnsi="Tahoma" w:cs="Tahoma"/>
          <w:bCs/>
          <w:sz w:val="20"/>
          <w:szCs w:val="20"/>
        </w:rPr>
      </w:pPr>
      <w:r w:rsidRPr="00EB42FA">
        <w:rPr>
          <w:rFonts w:ascii="Tahoma" w:hAnsi="Tahoma" w:cs="Tahoma"/>
          <w:bCs/>
          <w:sz w:val="20"/>
          <w:szCs w:val="20"/>
        </w:rPr>
        <w:t>Tires</w:t>
      </w:r>
    </w:p>
    <w:p w14:paraId="67929507" w14:textId="7A8F2ABD" w:rsidR="00EB42FA" w:rsidRDefault="00EB42FA" w:rsidP="00EB42FA">
      <w:pPr>
        <w:pStyle w:val="NoSpacing"/>
        <w:numPr>
          <w:ilvl w:val="1"/>
          <w:numId w:val="11"/>
        </w:numPr>
        <w:jc w:val="both"/>
        <w:rPr>
          <w:rFonts w:ascii="Tahoma" w:hAnsi="Tahoma" w:cs="Tahoma"/>
          <w:bCs/>
          <w:sz w:val="20"/>
          <w:szCs w:val="20"/>
        </w:rPr>
      </w:pPr>
      <w:r>
        <w:rPr>
          <w:rFonts w:ascii="Tahoma" w:hAnsi="Tahoma" w:cs="Tahoma"/>
          <w:bCs/>
          <w:sz w:val="20"/>
          <w:szCs w:val="20"/>
        </w:rPr>
        <w:t xml:space="preserve">Dry tire: </w:t>
      </w:r>
      <w:r>
        <w:rPr>
          <w:rFonts w:ascii="Tahoma" w:hAnsi="Tahoma" w:cs="Tahoma"/>
          <w:bCs/>
          <w:sz w:val="20"/>
          <w:szCs w:val="20"/>
        </w:rPr>
        <w:tab/>
      </w:r>
      <w:r w:rsidRPr="00EB42FA">
        <w:rPr>
          <w:rFonts w:ascii="Tahoma" w:hAnsi="Tahoma" w:cs="Tahoma"/>
          <w:bCs/>
          <w:sz w:val="20"/>
          <w:szCs w:val="20"/>
        </w:rPr>
        <w:t>NEW</w:t>
      </w:r>
      <w:r>
        <w:rPr>
          <w:rFonts w:ascii="Tahoma" w:hAnsi="Tahoma" w:cs="Tahoma"/>
          <w:bCs/>
          <w:sz w:val="20"/>
          <w:szCs w:val="20"/>
        </w:rPr>
        <w:t xml:space="preserve"> (marked by the Promoter)</w:t>
      </w:r>
      <w:r w:rsidRPr="00EB42FA">
        <w:rPr>
          <w:rFonts w:ascii="Tahoma" w:hAnsi="Tahoma" w:cs="Tahoma"/>
          <w:bCs/>
          <w:sz w:val="20"/>
          <w:szCs w:val="20"/>
        </w:rPr>
        <w:t xml:space="preserve"> Hoosier dry tires</w:t>
      </w:r>
    </w:p>
    <w:p w14:paraId="5B2FC734" w14:textId="1F26176E" w:rsidR="00EB42FA" w:rsidRDefault="00EB42FA" w:rsidP="00EB42FA">
      <w:pPr>
        <w:pStyle w:val="NoSpacing"/>
        <w:numPr>
          <w:ilvl w:val="1"/>
          <w:numId w:val="11"/>
        </w:numPr>
        <w:jc w:val="both"/>
        <w:rPr>
          <w:rFonts w:ascii="Tahoma" w:hAnsi="Tahoma" w:cs="Tahoma"/>
          <w:bCs/>
          <w:sz w:val="20"/>
          <w:szCs w:val="20"/>
        </w:rPr>
      </w:pPr>
      <w:r>
        <w:rPr>
          <w:rFonts w:ascii="Tahoma" w:hAnsi="Tahoma" w:cs="Tahoma"/>
          <w:bCs/>
          <w:sz w:val="20"/>
          <w:szCs w:val="20"/>
        </w:rPr>
        <w:t>Wet tire:</w:t>
      </w:r>
      <w:r>
        <w:rPr>
          <w:rFonts w:ascii="Tahoma" w:hAnsi="Tahoma" w:cs="Tahoma"/>
          <w:bCs/>
          <w:sz w:val="20"/>
          <w:szCs w:val="20"/>
        </w:rPr>
        <w:tab/>
        <w:t xml:space="preserve">Marked by the Promoter Hoosier rain tire </w:t>
      </w:r>
    </w:p>
    <w:p w14:paraId="7B3920C6" w14:textId="433872A2" w:rsidR="00EB42FA" w:rsidRPr="00EB42FA" w:rsidRDefault="00EB42FA" w:rsidP="00EB42FA">
      <w:pPr>
        <w:pStyle w:val="NoSpacing"/>
        <w:numPr>
          <w:ilvl w:val="1"/>
          <w:numId w:val="11"/>
        </w:numPr>
        <w:jc w:val="both"/>
        <w:rPr>
          <w:rFonts w:ascii="Tahoma" w:hAnsi="Tahoma" w:cs="Tahoma"/>
          <w:bCs/>
          <w:sz w:val="20"/>
          <w:szCs w:val="20"/>
        </w:rPr>
      </w:pPr>
      <w:r w:rsidRPr="00EB42FA">
        <w:rPr>
          <w:rFonts w:ascii="Tahoma" w:hAnsi="Tahoma" w:cs="Tahoma"/>
          <w:bCs/>
          <w:sz w:val="20"/>
          <w:szCs w:val="20"/>
        </w:rPr>
        <w:t>All participants in NEZ Legends 2020 must use only marked Hoosier tires in qualifying session(s) and finals.</w:t>
      </w:r>
    </w:p>
    <w:p w14:paraId="59AB5905" w14:textId="0576BBC7" w:rsidR="00EB42FA" w:rsidRDefault="00EB42FA" w:rsidP="00EB42FA">
      <w:pPr>
        <w:pStyle w:val="NoSpacing"/>
        <w:numPr>
          <w:ilvl w:val="1"/>
          <w:numId w:val="11"/>
        </w:numPr>
        <w:jc w:val="both"/>
        <w:rPr>
          <w:rFonts w:ascii="Tahoma" w:hAnsi="Tahoma" w:cs="Tahoma"/>
          <w:bCs/>
          <w:sz w:val="20"/>
          <w:szCs w:val="20"/>
        </w:rPr>
      </w:pPr>
      <w:r w:rsidRPr="00EB42FA">
        <w:rPr>
          <w:rFonts w:ascii="Tahoma" w:hAnsi="Tahoma" w:cs="Tahoma"/>
          <w:bCs/>
          <w:sz w:val="20"/>
          <w:szCs w:val="20"/>
        </w:rPr>
        <w:t>Marking of the tires will be provided by the Promoter of the series during the Event.</w:t>
      </w:r>
    </w:p>
    <w:p w14:paraId="599D3B1F" w14:textId="584945E8" w:rsidR="00EB42FA" w:rsidRPr="00C81731" w:rsidRDefault="004636E4" w:rsidP="008478D8">
      <w:pPr>
        <w:pStyle w:val="ListParagraph"/>
        <w:numPr>
          <w:ilvl w:val="1"/>
          <w:numId w:val="11"/>
        </w:numPr>
        <w:jc w:val="both"/>
        <w:rPr>
          <w:rFonts w:ascii="Tahoma" w:hAnsi="Tahoma" w:cs="Tahoma"/>
          <w:bCs/>
          <w:sz w:val="20"/>
          <w:szCs w:val="20"/>
        </w:rPr>
      </w:pPr>
      <w:r w:rsidRPr="004636E4">
        <w:rPr>
          <w:rFonts w:ascii="Tahoma" w:eastAsia="Times New Roman" w:hAnsi="Tahoma" w:cs="Tahoma"/>
          <w:bCs/>
          <w:sz w:val="20"/>
          <w:szCs w:val="20"/>
        </w:rPr>
        <w:t>No tire cutting is allowed.</w:t>
      </w:r>
    </w:p>
    <w:p w14:paraId="0E0BCBAC" w14:textId="4B059E22" w:rsidR="00C81731" w:rsidRPr="004636E4" w:rsidRDefault="00C81731" w:rsidP="008478D8">
      <w:pPr>
        <w:pStyle w:val="ListParagraph"/>
        <w:numPr>
          <w:ilvl w:val="1"/>
          <w:numId w:val="11"/>
        </w:numPr>
        <w:jc w:val="both"/>
        <w:rPr>
          <w:rFonts w:ascii="Tahoma" w:hAnsi="Tahoma" w:cs="Tahoma"/>
          <w:bCs/>
          <w:sz w:val="20"/>
          <w:szCs w:val="20"/>
        </w:rPr>
      </w:pPr>
      <w:r>
        <w:rPr>
          <w:rFonts w:ascii="Tahoma" w:hAnsi="Tahoma" w:cs="Tahoma"/>
          <w:bCs/>
          <w:sz w:val="20"/>
          <w:szCs w:val="20"/>
        </w:rPr>
        <w:t>S</w:t>
      </w:r>
      <w:r w:rsidRPr="00C81731">
        <w:rPr>
          <w:rFonts w:ascii="Tahoma" w:hAnsi="Tahoma" w:cs="Tahoma"/>
          <w:bCs/>
          <w:sz w:val="20"/>
          <w:szCs w:val="20"/>
        </w:rPr>
        <w:t>pecific rules/fees for tire rental</w:t>
      </w:r>
      <w:r>
        <w:rPr>
          <w:rFonts w:ascii="Tahoma" w:hAnsi="Tahoma" w:cs="Tahoma"/>
          <w:bCs/>
          <w:sz w:val="20"/>
          <w:szCs w:val="20"/>
        </w:rPr>
        <w:t xml:space="preserve"> (50,00 EUR per tire) for the Event to apply.  </w:t>
      </w:r>
    </w:p>
    <w:p w14:paraId="3657F080" w14:textId="600D02CD" w:rsidR="00EB42FA" w:rsidRDefault="00EB42FA" w:rsidP="00EB42FA">
      <w:pPr>
        <w:pStyle w:val="NoSpacing"/>
        <w:numPr>
          <w:ilvl w:val="0"/>
          <w:numId w:val="11"/>
        </w:numPr>
        <w:jc w:val="both"/>
        <w:rPr>
          <w:rFonts w:ascii="Tahoma" w:hAnsi="Tahoma" w:cs="Tahoma"/>
          <w:bCs/>
          <w:sz w:val="20"/>
          <w:szCs w:val="20"/>
        </w:rPr>
      </w:pPr>
      <w:r>
        <w:rPr>
          <w:rFonts w:ascii="Tahoma" w:hAnsi="Tahoma" w:cs="Tahoma"/>
          <w:bCs/>
          <w:sz w:val="20"/>
          <w:szCs w:val="20"/>
        </w:rPr>
        <w:t xml:space="preserve">Engine: </w:t>
      </w:r>
      <w:r w:rsidRPr="00EB42FA">
        <w:rPr>
          <w:rFonts w:ascii="Tahoma" w:hAnsi="Tahoma" w:cs="Tahoma"/>
          <w:bCs/>
          <w:sz w:val="20"/>
          <w:szCs w:val="20"/>
        </w:rPr>
        <w:t xml:space="preserve">Both air cooled </w:t>
      </w:r>
      <w:r w:rsidR="00F545D8">
        <w:rPr>
          <w:rFonts w:ascii="Tahoma" w:hAnsi="Tahoma" w:cs="Tahoma"/>
          <w:bCs/>
          <w:sz w:val="20"/>
          <w:szCs w:val="20"/>
        </w:rPr>
        <w:t xml:space="preserve">1200 / </w:t>
      </w:r>
      <w:r w:rsidRPr="00EB42FA">
        <w:rPr>
          <w:rFonts w:ascii="Tahoma" w:hAnsi="Tahoma" w:cs="Tahoma"/>
          <w:bCs/>
          <w:sz w:val="20"/>
          <w:szCs w:val="20"/>
        </w:rPr>
        <w:t>1250 and water cooled FZ09 engines are allowed.</w:t>
      </w:r>
    </w:p>
    <w:p w14:paraId="5CD50289" w14:textId="43BD538B" w:rsidR="00EB42FA" w:rsidRDefault="00EB42FA" w:rsidP="00EB42FA">
      <w:pPr>
        <w:pStyle w:val="NoSpacing"/>
        <w:numPr>
          <w:ilvl w:val="0"/>
          <w:numId w:val="11"/>
        </w:numPr>
        <w:jc w:val="both"/>
        <w:rPr>
          <w:rFonts w:ascii="Tahoma" w:hAnsi="Tahoma" w:cs="Tahoma"/>
          <w:bCs/>
          <w:sz w:val="20"/>
          <w:szCs w:val="20"/>
        </w:rPr>
      </w:pPr>
      <w:r>
        <w:rPr>
          <w:rFonts w:ascii="Tahoma" w:hAnsi="Tahoma" w:cs="Tahoma"/>
          <w:bCs/>
          <w:sz w:val="20"/>
          <w:szCs w:val="20"/>
        </w:rPr>
        <w:t xml:space="preserve">Exhaust system: </w:t>
      </w:r>
      <w:r w:rsidRPr="00EB42FA">
        <w:rPr>
          <w:rFonts w:ascii="Tahoma" w:hAnsi="Tahoma" w:cs="Tahoma"/>
          <w:bCs/>
          <w:sz w:val="20"/>
          <w:szCs w:val="20"/>
        </w:rPr>
        <w:t>Both exhaust models, according to either Finland or Sweden rules are allowed.</w:t>
      </w:r>
    </w:p>
    <w:p w14:paraId="12345560" w14:textId="5D2AC3BA" w:rsidR="00EB42FA" w:rsidRPr="00EB42FA" w:rsidRDefault="00EB42FA" w:rsidP="00EB42FA">
      <w:pPr>
        <w:pStyle w:val="NoSpacing"/>
        <w:numPr>
          <w:ilvl w:val="0"/>
          <w:numId w:val="11"/>
        </w:numPr>
        <w:jc w:val="both"/>
        <w:rPr>
          <w:rFonts w:ascii="Tahoma" w:hAnsi="Tahoma" w:cs="Tahoma"/>
          <w:bCs/>
          <w:sz w:val="20"/>
          <w:szCs w:val="20"/>
        </w:rPr>
      </w:pPr>
      <w:r>
        <w:rPr>
          <w:rFonts w:ascii="Tahoma" w:hAnsi="Tahoma" w:cs="Tahoma"/>
          <w:bCs/>
          <w:sz w:val="20"/>
          <w:szCs w:val="20"/>
        </w:rPr>
        <w:t xml:space="preserve">Fuel: </w:t>
      </w:r>
      <w:r w:rsidRPr="00EB42FA">
        <w:rPr>
          <w:rFonts w:ascii="Tahoma" w:hAnsi="Tahoma" w:cs="Tahoma"/>
          <w:bCs/>
          <w:sz w:val="20"/>
          <w:szCs w:val="20"/>
        </w:rPr>
        <w:t>Fuel must be regular pump fuel 98E available for sale at gas stations.</w:t>
      </w:r>
      <w:r w:rsidR="00F545D8">
        <w:rPr>
          <w:rFonts w:ascii="Tahoma" w:hAnsi="Tahoma" w:cs="Tahoma"/>
          <w:bCs/>
          <w:sz w:val="20"/>
          <w:szCs w:val="20"/>
        </w:rPr>
        <w:t xml:space="preserve"> Aspen 98 is also allowed. </w:t>
      </w:r>
    </w:p>
    <w:p w14:paraId="3884DD39" w14:textId="77777777" w:rsidR="00EB42FA" w:rsidRDefault="00EB42FA" w:rsidP="00EB42FA">
      <w:pPr>
        <w:pStyle w:val="NoSpacing"/>
        <w:jc w:val="both"/>
        <w:rPr>
          <w:rFonts w:ascii="Tahoma" w:hAnsi="Tahoma" w:cs="Tahoma"/>
          <w:bCs/>
          <w:sz w:val="20"/>
          <w:szCs w:val="20"/>
        </w:rPr>
      </w:pPr>
    </w:p>
    <w:p w14:paraId="77A177E4" w14:textId="7E59AB61" w:rsidR="00EB42FA" w:rsidRPr="00EB42FA" w:rsidRDefault="00EB42FA" w:rsidP="00EB42FA">
      <w:pPr>
        <w:pStyle w:val="NoSpacing"/>
        <w:jc w:val="both"/>
        <w:rPr>
          <w:rFonts w:ascii="Tahoma" w:hAnsi="Tahoma" w:cs="Tahoma"/>
          <w:b/>
          <w:sz w:val="20"/>
          <w:szCs w:val="20"/>
        </w:rPr>
      </w:pPr>
      <w:r>
        <w:rPr>
          <w:rFonts w:ascii="Tahoma" w:hAnsi="Tahoma" w:cs="Tahoma"/>
          <w:b/>
          <w:sz w:val="20"/>
          <w:szCs w:val="20"/>
        </w:rPr>
        <w:t>ADDITIONS</w:t>
      </w:r>
    </w:p>
    <w:p w14:paraId="54BEEA54" w14:textId="5C27A2E8" w:rsidR="00EB42FA" w:rsidRPr="00EB42FA" w:rsidRDefault="00EB42FA" w:rsidP="00EB42FA">
      <w:pPr>
        <w:pStyle w:val="NoSpacing"/>
        <w:jc w:val="both"/>
        <w:rPr>
          <w:rFonts w:ascii="Tahoma" w:hAnsi="Tahoma" w:cs="Tahoma"/>
          <w:bCs/>
          <w:sz w:val="20"/>
          <w:szCs w:val="20"/>
        </w:rPr>
      </w:pPr>
      <w:r w:rsidRPr="00EB42FA">
        <w:rPr>
          <w:rFonts w:ascii="Tahoma" w:hAnsi="Tahoma" w:cs="Tahoma"/>
          <w:bCs/>
          <w:sz w:val="20"/>
          <w:szCs w:val="20"/>
        </w:rPr>
        <w:t>Additionally, the following national/regional additions apply</w:t>
      </w:r>
      <w:r>
        <w:rPr>
          <w:rFonts w:ascii="Tahoma" w:hAnsi="Tahoma" w:cs="Tahoma"/>
          <w:bCs/>
          <w:sz w:val="20"/>
          <w:szCs w:val="20"/>
        </w:rPr>
        <w:t>:</w:t>
      </w:r>
      <w:r w:rsidRPr="00EB42FA">
        <w:rPr>
          <w:rFonts w:ascii="Tahoma" w:hAnsi="Tahoma" w:cs="Tahoma"/>
          <w:bCs/>
          <w:sz w:val="20"/>
          <w:szCs w:val="20"/>
        </w:rPr>
        <w:t xml:space="preserve"> </w:t>
      </w:r>
    </w:p>
    <w:p w14:paraId="3B307A73" w14:textId="77777777" w:rsidR="00EB42FA" w:rsidRPr="00EB42FA" w:rsidRDefault="00EB42FA" w:rsidP="00EB42FA">
      <w:pPr>
        <w:pStyle w:val="NoSpacing"/>
        <w:jc w:val="both"/>
        <w:rPr>
          <w:rFonts w:ascii="Tahoma" w:hAnsi="Tahoma" w:cs="Tahoma"/>
          <w:bCs/>
          <w:sz w:val="20"/>
          <w:szCs w:val="20"/>
        </w:rPr>
      </w:pPr>
    </w:p>
    <w:p w14:paraId="4DD650C3" w14:textId="2C23D1CB" w:rsidR="00EB42FA" w:rsidRDefault="00EB42FA" w:rsidP="00EB42FA">
      <w:pPr>
        <w:pStyle w:val="NoSpacing"/>
        <w:numPr>
          <w:ilvl w:val="0"/>
          <w:numId w:val="12"/>
        </w:numPr>
        <w:jc w:val="both"/>
        <w:rPr>
          <w:rFonts w:ascii="Tahoma" w:hAnsi="Tahoma" w:cs="Tahoma"/>
          <w:bCs/>
          <w:sz w:val="20"/>
          <w:szCs w:val="20"/>
        </w:rPr>
      </w:pPr>
      <w:r w:rsidRPr="00EB42FA">
        <w:rPr>
          <w:rFonts w:ascii="Tahoma" w:hAnsi="Tahoma" w:cs="Tahoma"/>
          <w:bCs/>
          <w:sz w:val="20"/>
          <w:szCs w:val="20"/>
        </w:rPr>
        <w:t>Roll cage stuffing foam can be use etc. FIA standard 8857- 2001 type A and BSCI SFI 45.1</w:t>
      </w:r>
    </w:p>
    <w:p w14:paraId="40A96547" w14:textId="64F290EB" w:rsidR="00EB42FA" w:rsidRDefault="00EB42FA" w:rsidP="00EB42FA">
      <w:pPr>
        <w:pStyle w:val="NoSpacing"/>
        <w:numPr>
          <w:ilvl w:val="0"/>
          <w:numId w:val="12"/>
        </w:numPr>
        <w:jc w:val="both"/>
        <w:rPr>
          <w:rFonts w:ascii="Tahoma" w:hAnsi="Tahoma" w:cs="Tahoma"/>
          <w:bCs/>
          <w:sz w:val="20"/>
          <w:szCs w:val="20"/>
        </w:rPr>
      </w:pPr>
      <w:r w:rsidRPr="00EB42FA">
        <w:rPr>
          <w:rFonts w:ascii="Tahoma" w:hAnsi="Tahoma" w:cs="Tahoma"/>
          <w:bCs/>
          <w:sz w:val="20"/>
          <w:szCs w:val="20"/>
        </w:rPr>
        <w:t xml:space="preserve">Must use side mirror both </w:t>
      </w:r>
      <w:r w:rsidR="00F545D8" w:rsidRPr="00EB42FA">
        <w:rPr>
          <w:rFonts w:ascii="Tahoma" w:hAnsi="Tahoma" w:cs="Tahoma"/>
          <w:bCs/>
          <w:sz w:val="20"/>
          <w:szCs w:val="20"/>
        </w:rPr>
        <w:t>sides</w:t>
      </w:r>
      <w:r w:rsidRPr="00EB42FA">
        <w:rPr>
          <w:rFonts w:ascii="Tahoma" w:hAnsi="Tahoma" w:cs="Tahoma"/>
          <w:bCs/>
          <w:sz w:val="20"/>
          <w:szCs w:val="20"/>
        </w:rPr>
        <w:t>.</w:t>
      </w:r>
    </w:p>
    <w:p w14:paraId="5A19A1E5" w14:textId="5CD7E1AC" w:rsidR="00EB42FA" w:rsidRDefault="00EB42FA" w:rsidP="00EB42FA">
      <w:pPr>
        <w:pStyle w:val="NoSpacing"/>
        <w:numPr>
          <w:ilvl w:val="0"/>
          <w:numId w:val="12"/>
        </w:numPr>
        <w:jc w:val="both"/>
        <w:rPr>
          <w:rFonts w:ascii="Tahoma" w:hAnsi="Tahoma" w:cs="Tahoma"/>
          <w:bCs/>
          <w:sz w:val="20"/>
          <w:szCs w:val="20"/>
        </w:rPr>
      </w:pPr>
      <w:r w:rsidRPr="00EB42FA">
        <w:rPr>
          <w:rFonts w:ascii="Tahoma" w:hAnsi="Tahoma" w:cs="Tahoma"/>
          <w:bCs/>
          <w:sz w:val="20"/>
          <w:szCs w:val="20"/>
        </w:rPr>
        <w:t xml:space="preserve">Gearbox side engine mounts can be home made. (max. width 130mm, it’s illegal </w:t>
      </w:r>
      <w:r w:rsidR="00F545D8" w:rsidRPr="00EB42FA">
        <w:rPr>
          <w:rFonts w:ascii="Tahoma" w:hAnsi="Tahoma" w:cs="Tahoma"/>
          <w:bCs/>
          <w:sz w:val="20"/>
          <w:szCs w:val="20"/>
        </w:rPr>
        <w:t>toweled</w:t>
      </w:r>
      <w:r w:rsidRPr="00EB42FA">
        <w:rPr>
          <w:rFonts w:ascii="Tahoma" w:hAnsi="Tahoma" w:cs="Tahoma"/>
          <w:bCs/>
          <w:sz w:val="20"/>
          <w:szCs w:val="20"/>
        </w:rPr>
        <w:t xml:space="preserve"> engine mounting bracket on frame.) Engine must stay in original location. Shims or distance pieces between frame and engine mounts are not allowed.</w:t>
      </w:r>
    </w:p>
    <w:p w14:paraId="13509792" w14:textId="5110B733" w:rsidR="00EB42FA" w:rsidRDefault="00EB42FA" w:rsidP="00EB42FA">
      <w:pPr>
        <w:pStyle w:val="NoSpacing"/>
        <w:numPr>
          <w:ilvl w:val="0"/>
          <w:numId w:val="12"/>
        </w:numPr>
        <w:jc w:val="both"/>
        <w:rPr>
          <w:rFonts w:ascii="Tahoma" w:hAnsi="Tahoma" w:cs="Tahoma"/>
          <w:bCs/>
          <w:sz w:val="20"/>
          <w:szCs w:val="20"/>
        </w:rPr>
      </w:pPr>
      <w:r w:rsidRPr="00EB42FA">
        <w:rPr>
          <w:rFonts w:ascii="Tahoma" w:hAnsi="Tahoma" w:cs="Tahoma"/>
          <w:bCs/>
          <w:sz w:val="20"/>
          <w:szCs w:val="20"/>
        </w:rPr>
        <w:t xml:space="preserve">Rear axle upper mount, frame side attachment point (short support arm) can add extra material on frame. Extra bracket max. thickness 3.16mm. </w:t>
      </w:r>
    </w:p>
    <w:p w14:paraId="6A8F7674" w14:textId="684E52DD" w:rsidR="00EB42FA" w:rsidRDefault="00EB42FA" w:rsidP="00EB42FA">
      <w:pPr>
        <w:pStyle w:val="NoSpacing"/>
        <w:numPr>
          <w:ilvl w:val="0"/>
          <w:numId w:val="12"/>
        </w:numPr>
        <w:jc w:val="both"/>
        <w:rPr>
          <w:rFonts w:ascii="Tahoma" w:hAnsi="Tahoma" w:cs="Tahoma"/>
          <w:bCs/>
          <w:sz w:val="20"/>
          <w:szCs w:val="20"/>
        </w:rPr>
      </w:pPr>
      <w:r w:rsidRPr="00EB42FA">
        <w:rPr>
          <w:rFonts w:ascii="Tahoma" w:hAnsi="Tahoma" w:cs="Tahoma"/>
          <w:bCs/>
          <w:sz w:val="20"/>
          <w:szCs w:val="20"/>
        </w:rPr>
        <w:t xml:space="preserve">Rear axle limiters </w:t>
      </w:r>
      <w:proofErr w:type="gramStart"/>
      <w:r w:rsidR="00F545D8" w:rsidRPr="00EB42FA">
        <w:rPr>
          <w:rFonts w:ascii="Tahoma" w:hAnsi="Tahoma" w:cs="Tahoma"/>
          <w:bCs/>
          <w:sz w:val="20"/>
          <w:szCs w:val="20"/>
        </w:rPr>
        <w:t>are</w:t>
      </w:r>
      <w:r w:rsidRPr="00EB42FA">
        <w:rPr>
          <w:rFonts w:ascii="Tahoma" w:hAnsi="Tahoma" w:cs="Tahoma"/>
          <w:bCs/>
          <w:sz w:val="20"/>
          <w:szCs w:val="20"/>
        </w:rPr>
        <w:t xml:space="preserve"> allowed to</w:t>
      </w:r>
      <w:proofErr w:type="gramEnd"/>
      <w:r w:rsidRPr="00EB42FA">
        <w:rPr>
          <w:rFonts w:ascii="Tahoma" w:hAnsi="Tahoma" w:cs="Tahoma"/>
          <w:bCs/>
          <w:sz w:val="20"/>
          <w:szCs w:val="20"/>
        </w:rPr>
        <w:t xml:space="preserve"> use between rear axle and frame, below rear axle to prevent prop shaft from touching frame crossmember.</w:t>
      </w:r>
    </w:p>
    <w:p w14:paraId="295B4552" w14:textId="5209B884" w:rsidR="00EB42FA" w:rsidRDefault="00EB42FA" w:rsidP="00EB42FA">
      <w:pPr>
        <w:pStyle w:val="NoSpacing"/>
        <w:numPr>
          <w:ilvl w:val="0"/>
          <w:numId w:val="12"/>
        </w:numPr>
        <w:jc w:val="both"/>
        <w:rPr>
          <w:rFonts w:ascii="Tahoma" w:hAnsi="Tahoma" w:cs="Tahoma"/>
          <w:bCs/>
          <w:sz w:val="20"/>
          <w:szCs w:val="20"/>
        </w:rPr>
      </w:pPr>
      <w:r w:rsidRPr="00EB42FA">
        <w:rPr>
          <w:rFonts w:ascii="Tahoma" w:hAnsi="Tahoma" w:cs="Tahoma"/>
          <w:bCs/>
          <w:sz w:val="20"/>
          <w:szCs w:val="20"/>
        </w:rPr>
        <w:t>Telemetry is NOT allowed to use on a race, of any kind devices. Other than allowed digital gauges must be disabled and disconnected during the race</w:t>
      </w:r>
      <w:r w:rsidR="00F545D8">
        <w:rPr>
          <w:rFonts w:ascii="Tahoma" w:hAnsi="Tahoma" w:cs="Tahoma"/>
          <w:bCs/>
          <w:sz w:val="20"/>
          <w:szCs w:val="20"/>
        </w:rPr>
        <w:t xml:space="preserve">, except </w:t>
      </w:r>
      <w:r w:rsidR="00F545D8" w:rsidRPr="00F545D8">
        <w:rPr>
          <w:rFonts w:ascii="Tahoma" w:hAnsi="Tahoma" w:cs="Tahoma"/>
          <w:bCs/>
          <w:sz w:val="20"/>
          <w:szCs w:val="20"/>
        </w:rPr>
        <w:t xml:space="preserve">AIM </w:t>
      </w:r>
      <w:proofErr w:type="spellStart"/>
      <w:r w:rsidR="00F545D8" w:rsidRPr="00F545D8">
        <w:rPr>
          <w:rFonts w:ascii="Tahoma" w:hAnsi="Tahoma" w:cs="Tahoma"/>
          <w:bCs/>
          <w:sz w:val="20"/>
          <w:szCs w:val="20"/>
        </w:rPr>
        <w:t>Mychron</w:t>
      </w:r>
      <w:proofErr w:type="spellEnd"/>
      <w:r w:rsidR="00F545D8" w:rsidRPr="00F545D8">
        <w:rPr>
          <w:rFonts w:ascii="Tahoma" w:hAnsi="Tahoma" w:cs="Tahoma"/>
          <w:bCs/>
          <w:sz w:val="20"/>
          <w:szCs w:val="20"/>
        </w:rPr>
        <w:t xml:space="preserve"> 5, AIM Solo and AIM </w:t>
      </w:r>
      <w:proofErr w:type="spellStart"/>
      <w:r w:rsidR="00F545D8" w:rsidRPr="00F545D8">
        <w:rPr>
          <w:rFonts w:ascii="Tahoma" w:hAnsi="Tahoma" w:cs="Tahoma"/>
          <w:bCs/>
          <w:sz w:val="20"/>
          <w:szCs w:val="20"/>
        </w:rPr>
        <w:t>MXm</w:t>
      </w:r>
      <w:proofErr w:type="spellEnd"/>
      <w:r w:rsidR="00F545D8">
        <w:rPr>
          <w:rFonts w:ascii="Tahoma" w:hAnsi="Tahoma" w:cs="Tahoma"/>
          <w:bCs/>
          <w:sz w:val="20"/>
          <w:szCs w:val="20"/>
        </w:rPr>
        <w:t xml:space="preserve">. </w:t>
      </w:r>
    </w:p>
    <w:p w14:paraId="010AB915" w14:textId="5180A6D3" w:rsidR="00EB42FA" w:rsidRDefault="00EB42FA" w:rsidP="00EB42FA">
      <w:pPr>
        <w:pStyle w:val="NoSpacing"/>
        <w:numPr>
          <w:ilvl w:val="0"/>
          <w:numId w:val="12"/>
        </w:numPr>
        <w:jc w:val="both"/>
        <w:rPr>
          <w:rFonts w:ascii="Tahoma" w:hAnsi="Tahoma" w:cs="Tahoma"/>
          <w:bCs/>
          <w:sz w:val="20"/>
          <w:szCs w:val="20"/>
        </w:rPr>
      </w:pPr>
      <w:r w:rsidRPr="00EB42FA">
        <w:rPr>
          <w:rFonts w:ascii="Tahoma" w:hAnsi="Tahoma" w:cs="Tahoma"/>
          <w:bCs/>
          <w:sz w:val="20"/>
          <w:szCs w:val="20"/>
        </w:rPr>
        <w:t xml:space="preserve">Fenders, hood and front mask can be mounted by screws or by quick hitch, </w:t>
      </w:r>
      <w:proofErr w:type="gramStart"/>
      <w:r w:rsidRPr="00EB42FA">
        <w:rPr>
          <w:rFonts w:ascii="Tahoma" w:hAnsi="Tahoma" w:cs="Tahoma"/>
          <w:bCs/>
          <w:sz w:val="20"/>
          <w:szCs w:val="20"/>
        </w:rPr>
        <w:t>as long as</w:t>
      </w:r>
      <w:proofErr w:type="gramEnd"/>
      <w:r w:rsidRPr="00EB42FA">
        <w:rPr>
          <w:rFonts w:ascii="Tahoma" w:hAnsi="Tahoma" w:cs="Tahoma"/>
          <w:bCs/>
          <w:sz w:val="20"/>
          <w:szCs w:val="20"/>
        </w:rPr>
        <w:t xml:space="preserve"> their fastening is not weaker than original.</w:t>
      </w:r>
    </w:p>
    <w:p w14:paraId="0CFD7401" w14:textId="733D7E12" w:rsidR="00EB42FA" w:rsidRDefault="00EB42FA" w:rsidP="00EB42FA">
      <w:pPr>
        <w:pStyle w:val="NoSpacing"/>
        <w:numPr>
          <w:ilvl w:val="0"/>
          <w:numId w:val="12"/>
        </w:numPr>
        <w:jc w:val="both"/>
        <w:rPr>
          <w:rFonts w:ascii="Tahoma" w:hAnsi="Tahoma" w:cs="Tahoma"/>
          <w:bCs/>
          <w:sz w:val="20"/>
          <w:szCs w:val="20"/>
        </w:rPr>
      </w:pPr>
      <w:r w:rsidRPr="00EB42FA">
        <w:rPr>
          <w:rFonts w:ascii="Tahoma" w:hAnsi="Tahoma" w:cs="Tahoma"/>
          <w:bCs/>
          <w:sz w:val="20"/>
          <w:szCs w:val="20"/>
        </w:rPr>
        <w:t>Only windscreen is allowed. (net is NOT allowed)</w:t>
      </w:r>
    </w:p>
    <w:p w14:paraId="33129577" w14:textId="0C989E80" w:rsidR="00EB42FA" w:rsidRDefault="00EB42FA" w:rsidP="00EB42FA">
      <w:pPr>
        <w:pStyle w:val="NoSpacing"/>
        <w:numPr>
          <w:ilvl w:val="0"/>
          <w:numId w:val="12"/>
        </w:numPr>
        <w:jc w:val="both"/>
        <w:rPr>
          <w:rFonts w:ascii="Tahoma" w:hAnsi="Tahoma" w:cs="Tahoma"/>
          <w:bCs/>
          <w:sz w:val="20"/>
          <w:szCs w:val="20"/>
        </w:rPr>
      </w:pPr>
      <w:r w:rsidRPr="00EB42FA">
        <w:rPr>
          <w:rFonts w:ascii="Tahoma" w:hAnsi="Tahoma" w:cs="Tahoma"/>
          <w:bCs/>
          <w:sz w:val="20"/>
          <w:szCs w:val="20"/>
        </w:rPr>
        <w:t>It is NOT allowed to drill holes in the windscreen. Exception is mounting of windshield wiper in winter races.</w:t>
      </w:r>
    </w:p>
    <w:p w14:paraId="7FD8536E" w14:textId="6E52D64E" w:rsidR="00EB42FA" w:rsidRDefault="00EB42FA" w:rsidP="00EB42FA">
      <w:pPr>
        <w:pStyle w:val="NoSpacing"/>
        <w:numPr>
          <w:ilvl w:val="0"/>
          <w:numId w:val="12"/>
        </w:numPr>
        <w:jc w:val="both"/>
        <w:rPr>
          <w:rFonts w:ascii="Tahoma" w:hAnsi="Tahoma" w:cs="Tahoma"/>
          <w:bCs/>
          <w:sz w:val="20"/>
          <w:szCs w:val="20"/>
        </w:rPr>
      </w:pPr>
      <w:r w:rsidRPr="004636E4">
        <w:rPr>
          <w:rFonts w:ascii="Tahoma" w:hAnsi="Tahoma" w:cs="Tahoma"/>
          <w:bCs/>
          <w:sz w:val="20"/>
          <w:szCs w:val="20"/>
        </w:rPr>
        <w:t xml:space="preserve">It </w:t>
      </w:r>
      <w:proofErr w:type="gramStart"/>
      <w:r w:rsidRPr="004636E4">
        <w:rPr>
          <w:rFonts w:ascii="Tahoma" w:hAnsi="Tahoma" w:cs="Tahoma"/>
          <w:bCs/>
          <w:sz w:val="20"/>
          <w:szCs w:val="20"/>
        </w:rPr>
        <w:t>is allowed to</w:t>
      </w:r>
      <w:proofErr w:type="gramEnd"/>
      <w:r w:rsidRPr="004636E4">
        <w:rPr>
          <w:rFonts w:ascii="Tahoma" w:hAnsi="Tahoma" w:cs="Tahoma"/>
          <w:bCs/>
          <w:sz w:val="20"/>
          <w:szCs w:val="20"/>
        </w:rPr>
        <w:t xml:space="preserve"> add spoiler front of the oil cooler, material must be </w:t>
      </w:r>
      <w:r w:rsidR="00C81731" w:rsidRPr="004636E4">
        <w:rPr>
          <w:rFonts w:ascii="Tahoma" w:hAnsi="Tahoma" w:cs="Tahoma"/>
          <w:bCs/>
          <w:sz w:val="20"/>
          <w:szCs w:val="20"/>
        </w:rPr>
        <w:t>aluminum</w:t>
      </w:r>
      <w:r w:rsidRPr="004636E4">
        <w:rPr>
          <w:rFonts w:ascii="Tahoma" w:hAnsi="Tahoma" w:cs="Tahoma"/>
          <w:bCs/>
          <w:sz w:val="20"/>
          <w:szCs w:val="20"/>
        </w:rPr>
        <w:t xml:space="preserve">. Spoiler can be reach out </w:t>
      </w:r>
      <w:r w:rsidR="00AC23E7">
        <w:rPr>
          <w:rFonts w:ascii="Tahoma" w:hAnsi="Tahoma" w:cs="Tahoma"/>
          <w:bCs/>
          <w:sz w:val="20"/>
          <w:szCs w:val="20"/>
        </w:rPr>
        <w:t xml:space="preserve">forward </w:t>
      </w:r>
      <w:bookmarkStart w:id="0" w:name="_GoBack"/>
      <w:bookmarkEnd w:id="0"/>
      <w:r w:rsidRPr="004636E4">
        <w:rPr>
          <w:rFonts w:ascii="Tahoma" w:hAnsi="Tahoma" w:cs="Tahoma"/>
          <w:bCs/>
          <w:sz w:val="20"/>
          <w:szCs w:val="20"/>
        </w:rPr>
        <w:t>of the frame no more than 20mm.</w:t>
      </w:r>
    </w:p>
    <w:p w14:paraId="5A4B3D3E" w14:textId="688B25C4" w:rsidR="00EB42FA" w:rsidRDefault="00F545D8" w:rsidP="00EB42FA">
      <w:pPr>
        <w:pStyle w:val="NoSpacing"/>
        <w:numPr>
          <w:ilvl w:val="0"/>
          <w:numId w:val="12"/>
        </w:numPr>
        <w:jc w:val="both"/>
        <w:rPr>
          <w:rFonts w:ascii="Tahoma" w:hAnsi="Tahoma" w:cs="Tahoma"/>
          <w:bCs/>
          <w:sz w:val="20"/>
          <w:szCs w:val="20"/>
        </w:rPr>
      </w:pPr>
      <w:r w:rsidRPr="004636E4">
        <w:rPr>
          <w:rFonts w:ascii="Tahoma" w:hAnsi="Tahoma" w:cs="Tahoma"/>
          <w:bCs/>
          <w:sz w:val="20"/>
          <w:szCs w:val="20"/>
        </w:rPr>
        <w:t>Downside</w:t>
      </w:r>
      <w:r w:rsidR="00EB42FA" w:rsidRPr="004636E4">
        <w:rPr>
          <w:rFonts w:ascii="Tahoma" w:hAnsi="Tahoma" w:cs="Tahoma"/>
          <w:bCs/>
          <w:sz w:val="20"/>
          <w:szCs w:val="20"/>
        </w:rPr>
        <w:t xml:space="preserve"> of a </w:t>
      </w:r>
      <w:r w:rsidRPr="004636E4">
        <w:rPr>
          <w:rFonts w:ascii="Tahoma" w:hAnsi="Tahoma" w:cs="Tahoma"/>
          <w:bCs/>
          <w:sz w:val="20"/>
          <w:szCs w:val="20"/>
        </w:rPr>
        <w:t>right-side</w:t>
      </w:r>
      <w:r w:rsidR="00EB42FA" w:rsidRPr="004636E4">
        <w:rPr>
          <w:rFonts w:ascii="Tahoma" w:hAnsi="Tahoma" w:cs="Tahoma"/>
          <w:bCs/>
          <w:sz w:val="20"/>
          <w:szCs w:val="20"/>
        </w:rPr>
        <w:t xml:space="preserve"> door can be </w:t>
      </w:r>
      <w:r w:rsidRPr="004636E4">
        <w:rPr>
          <w:rFonts w:ascii="Tahoma" w:hAnsi="Tahoma" w:cs="Tahoma"/>
          <w:bCs/>
          <w:sz w:val="20"/>
          <w:szCs w:val="20"/>
        </w:rPr>
        <w:t>added</w:t>
      </w:r>
      <w:r w:rsidR="00EB42FA" w:rsidRPr="004636E4">
        <w:rPr>
          <w:rFonts w:ascii="Tahoma" w:hAnsi="Tahoma" w:cs="Tahoma"/>
          <w:bCs/>
          <w:sz w:val="20"/>
          <w:szCs w:val="20"/>
        </w:rPr>
        <w:t xml:space="preserve"> metal bracket for a door panel. Any kind of door reinforcement in NOT allowed.</w:t>
      </w:r>
    </w:p>
    <w:p w14:paraId="311DC900" w14:textId="3D4F67A5" w:rsidR="00EB42FA" w:rsidRDefault="00EB42FA" w:rsidP="00EB42FA">
      <w:pPr>
        <w:pStyle w:val="NoSpacing"/>
        <w:numPr>
          <w:ilvl w:val="0"/>
          <w:numId w:val="12"/>
        </w:numPr>
        <w:jc w:val="both"/>
        <w:rPr>
          <w:rFonts w:ascii="Tahoma" w:hAnsi="Tahoma" w:cs="Tahoma"/>
          <w:bCs/>
          <w:sz w:val="20"/>
          <w:szCs w:val="20"/>
        </w:rPr>
      </w:pPr>
      <w:r w:rsidRPr="004636E4">
        <w:rPr>
          <w:rFonts w:ascii="Tahoma" w:hAnsi="Tahoma" w:cs="Tahoma"/>
          <w:bCs/>
          <w:sz w:val="20"/>
          <w:szCs w:val="20"/>
        </w:rPr>
        <w:t>Lambda-sensor without datalogging is allowed.</w:t>
      </w:r>
    </w:p>
    <w:p w14:paraId="58E1B1CA" w14:textId="61DEB208" w:rsidR="00EB42FA" w:rsidRDefault="00EB42FA" w:rsidP="00EB42FA">
      <w:pPr>
        <w:pStyle w:val="NoSpacing"/>
        <w:numPr>
          <w:ilvl w:val="0"/>
          <w:numId w:val="12"/>
        </w:numPr>
        <w:jc w:val="both"/>
        <w:rPr>
          <w:rFonts w:ascii="Tahoma" w:hAnsi="Tahoma" w:cs="Tahoma"/>
          <w:bCs/>
          <w:sz w:val="20"/>
          <w:szCs w:val="20"/>
        </w:rPr>
      </w:pPr>
      <w:r w:rsidRPr="004636E4">
        <w:rPr>
          <w:rFonts w:ascii="Tahoma" w:hAnsi="Tahoma" w:cs="Tahoma"/>
          <w:bCs/>
          <w:sz w:val="20"/>
          <w:szCs w:val="20"/>
        </w:rPr>
        <w:t>21w or similar strength LED rear fog light must be installed.</w:t>
      </w:r>
    </w:p>
    <w:p w14:paraId="599C2878" w14:textId="7AA919C2" w:rsidR="00EB42FA" w:rsidRDefault="00EB42FA" w:rsidP="00EB42FA">
      <w:pPr>
        <w:pStyle w:val="NoSpacing"/>
        <w:numPr>
          <w:ilvl w:val="0"/>
          <w:numId w:val="12"/>
        </w:numPr>
        <w:jc w:val="both"/>
        <w:rPr>
          <w:rFonts w:ascii="Tahoma" w:hAnsi="Tahoma" w:cs="Tahoma"/>
          <w:bCs/>
          <w:sz w:val="20"/>
          <w:szCs w:val="20"/>
        </w:rPr>
      </w:pPr>
      <w:r w:rsidRPr="004636E4">
        <w:rPr>
          <w:rFonts w:ascii="Tahoma" w:hAnsi="Tahoma" w:cs="Tahoma"/>
          <w:bCs/>
          <w:sz w:val="20"/>
          <w:szCs w:val="20"/>
        </w:rPr>
        <w:t>A 2 kg fire extinguisher is compulsory. Mounting for fire extinguisher only on floor panel with two quick release hatches.</w:t>
      </w:r>
    </w:p>
    <w:p w14:paraId="0A8769A8" w14:textId="28BFE8FB" w:rsidR="00EB42FA" w:rsidRDefault="00EB42FA" w:rsidP="00EB42FA">
      <w:pPr>
        <w:pStyle w:val="NoSpacing"/>
        <w:numPr>
          <w:ilvl w:val="0"/>
          <w:numId w:val="12"/>
        </w:numPr>
        <w:jc w:val="both"/>
        <w:rPr>
          <w:rFonts w:ascii="Tahoma" w:hAnsi="Tahoma" w:cs="Tahoma"/>
          <w:bCs/>
          <w:sz w:val="20"/>
          <w:szCs w:val="20"/>
        </w:rPr>
      </w:pPr>
      <w:r w:rsidRPr="004636E4">
        <w:rPr>
          <w:rFonts w:ascii="Tahoma" w:hAnsi="Tahoma" w:cs="Tahoma"/>
          <w:bCs/>
          <w:sz w:val="20"/>
          <w:szCs w:val="20"/>
        </w:rPr>
        <w:t>Power main switch must be marked and should be possible to use outside of the car at right hand A-</w:t>
      </w:r>
      <w:r w:rsidR="00F545D8" w:rsidRPr="004636E4">
        <w:rPr>
          <w:rFonts w:ascii="Tahoma" w:hAnsi="Tahoma" w:cs="Tahoma"/>
          <w:bCs/>
          <w:sz w:val="20"/>
          <w:szCs w:val="20"/>
        </w:rPr>
        <w:t>pillar</w:t>
      </w:r>
      <w:r w:rsidRPr="004636E4">
        <w:rPr>
          <w:rFonts w:ascii="Tahoma" w:hAnsi="Tahoma" w:cs="Tahoma"/>
          <w:bCs/>
          <w:sz w:val="20"/>
          <w:szCs w:val="20"/>
        </w:rPr>
        <w:t>.</w:t>
      </w:r>
    </w:p>
    <w:p w14:paraId="2CF02745" w14:textId="593547CE" w:rsidR="00EB42FA" w:rsidRDefault="00EB42FA" w:rsidP="00EB42FA">
      <w:pPr>
        <w:pStyle w:val="NoSpacing"/>
        <w:numPr>
          <w:ilvl w:val="0"/>
          <w:numId w:val="12"/>
        </w:numPr>
        <w:jc w:val="both"/>
        <w:rPr>
          <w:rFonts w:ascii="Tahoma" w:hAnsi="Tahoma" w:cs="Tahoma"/>
          <w:bCs/>
          <w:sz w:val="20"/>
          <w:szCs w:val="20"/>
        </w:rPr>
      </w:pPr>
      <w:r w:rsidRPr="004636E4">
        <w:rPr>
          <w:rFonts w:ascii="Tahoma" w:hAnsi="Tahoma" w:cs="Tahoma"/>
          <w:bCs/>
          <w:sz w:val="20"/>
          <w:szCs w:val="20"/>
        </w:rPr>
        <w:t>Brake or fuel lines may go through cockpit. (see from Finland AKK rulebook, annex Art. 253, 3</w:t>
      </w:r>
      <w:r w:rsidR="00F545D8" w:rsidRPr="004636E4">
        <w:rPr>
          <w:rFonts w:ascii="Tahoma" w:hAnsi="Tahoma" w:cs="Tahoma"/>
          <w:bCs/>
          <w:sz w:val="20"/>
          <w:szCs w:val="20"/>
        </w:rPr>
        <w:t>.,</w:t>
      </w:r>
      <w:r w:rsidRPr="004636E4">
        <w:rPr>
          <w:rFonts w:ascii="Tahoma" w:hAnsi="Tahoma" w:cs="Tahoma"/>
          <w:bCs/>
          <w:sz w:val="20"/>
          <w:szCs w:val="20"/>
        </w:rPr>
        <w:t xml:space="preserve"> 3.1 and 3.2)</w:t>
      </w:r>
    </w:p>
    <w:p w14:paraId="5B85CB37" w14:textId="5ACE92A0" w:rsidR="00EB42FA" w:rsidRDefault="00EB42FA" w:rsidP="00EB42FA">
      <w:pPr>
        <w:pStyle w:val="NoSpacing"/>
        <w:numPr>
          <w:ilvl w:val="0"/>
          <w:numId w:val="12"/>
        </w:numPr>
        <w:jc w:val="both"/>
        <w:rPr>
          <w:rFonts w:ascii="Tahoma" w:hAnsi="Tahoma" w:cs="Tahoma"/>
          <w:bCs/>
          <w:sz w:val="20"/>
          <w:szCs w:val="20"/>
        </w:rPr>
      </w:pPr>
      <w:r w:rsidRPr="004636E4">
        <w:rPr>
          <w:rFonts w:ascii="Tahoma" w:hAnsi="Tahoma" w:cs="Tahoma"/>
          <w:bCs/>
          <w:sz w:val="20"/>
          <w:szCs w:val="20"/>
        </w:rPr>
        <w:t>Competition numbers on door panels can be different style than AKK rulebook says. Numbers must be easy to notice.</w:t>
      </w:r>
    </w:p>
    <w:p w14:paraId="2E4D03E1" w14:textId="7CF8854F" w:rsidR="00EB42FA" w:rsidRDefault="00EB42FA" w:rsidP="00EB42FA">
      <w:pPr>
        <w:pStyle w:val="NoSpacing"/>
        <w:numPr>
          <w:ilvl w:val="0"/>
          <w:numId w:val="12"/>
        </w:numPr>
        <w:jc w:val="both"/>
        <w:rPr>
          <w:rFonts w:ascii="Tahoma" w:hAnsi="Tahoma" w:cs="Tahoma"/>
          <w:bCs/>
          <w:sz w:val="20"/>
          <w:szCs w:val="20"/>
        </w:rPr>
      </w:pPr>
      <w:r w:rsidRPr="004636E4">
        <w:rPr>
          <w:rFonts w:ascii="Tahoma" w:hAnsi="Tahoma" w:cs="Tahoma"/>
          <w:bCs/>
          <w:sz w:val="20"/>
          <w:szCs w:val="20"/>
        </w:rPr>
        <w:t>Intake camshaft or cogwheel from fuel injected Yamaha XJR 1300 engine is NOT allowed to use. Allowed to use strengthen intake camshaft.</w:t>
      </w:r>
    </w:p>
    <w:p w14:paraId="575BE646" w14:textId="71A374AA" w:rsidR="00EB42FA" w:rsidRDefault="00EB42FA" w:rsidP="00EB42FA">
      <w:pPr>
        <w:pStyle w:val="NoSpacing"/>
        <w:numPr>
          <w:ilvl w:val="0"/>
          <w:numId w:val="12"/>
        </w:numPr>
        <w:jc w:val="both"/>
        <w:rPr>
          <w:rFonts w:ascii="Tahoma" w:hAnsi="Tahoma" w:cs="Tahoma"/>
          <w:bCs/>
          <w:sz w:val="20"/>
          <w:szCs w:val="20"/>
        </w:rPr>
      </w:pPr>
      <w:r w:rsidRPr="004636E4">
        <w:rPr>
          <w:rFonts w:ascii="Tahoma" w:hAnsi="Tahoma" w:cs="Tahoma"/>
          <w:bCs/>
          <w:sz w:val="20"/>
          <w:szCs w:val="20"/>
        </w:rPr>
        <w:t>Camshaft tensioners must be Yamaha originals.</w:t>
      </w:r>
    </w:p>
    <w:p w14:paraId="1C574DC8" w14:textId="77777777" w:rsidR="004636E4" w:rsidRDefault="00EB42FA" w:rsidP="00EB42FA">
      <w:pPr>
        <w:pStyle w:val="NoSpacing"/>
        <w:numPr>
          <w:ilvl w:val="0"/>
          <w:numId w:val="12"/>
        </w:numPr>
        <w:jc w:val="both"/>
        <w:rPr>
          <w:rFonts w:ascii="Tahoma" w:hAnsi="Tahoma" w:cs="Tahoma"/>
          <w:bCs/>
          <w:sz w:val="20"/>
          <w:szCs w:val="20"/>
        </w:rPr>
      </w:pPr>
      <w:r w:rsidRPr="004636E4">
        <w:rPr>
          <w:rFonts w:ascii="Tahoma" w:hAnsi="Tahoma" w:cs="Tahoma"/>
          <w:bCs/>
          <w:sz w:val="20"/>
          <w:szCs w:val="20"/>
        </w:rPr>
        <w:t>Bumper brackets max. thickness 3,56</w:t>
      </w:r>
      <w:r w:rsidR="004636E4" w:rsidRPr="004636E4">
        <w:rPr>
          <w:rFonts w:ascii="Tahoma" w:hAnsi="Tahoma" w:cs="Tahoma"/>
          <w:bCs/>
          <w:sz w:val="20"/>
          <w:szCs w:val="20"/>
        </w:rPr>
        <w:t xml:space="preserve"> </w:t>
      </w:r>
      <w:r w:rsidRPr="004636E4">
        <w:rPr>
          <w:rFonts w:ascii="Tahoma" w:hAnsi="Tahoma" w:cs="Tahoma"/>
          <w:bCs/>
          <w:sz w:val="20"/>
          <w:szCs w:val="20"/>
        </w:rPr>
        <w:t>mm.</w:t>
      </w:r>
    </w:p>
    <w:p w14:paraId="7389F01F" w14:textId="10376DFF" w:rsidR="00EB42FA" w:rsidRDefault="00EB42FA" w:rsidP="00EB42FA">
      <w:pPr>
        <w:pStyle w:val="NoSpacing"/>
        <w:numPr>
          <w:ilvl w:val="0"/>
          <w:numId w:val="12"/>
        </w:numPr>
        <w:jc w:val="both"/>
        <w:rPr>
          <w:rFonts w:ascii="Tahoma" w:hAnsi="Tahoma" w:cs="Tahoma"/>
          <w:bCs/>
          <w:sz w:val="20"/>
          <w:szCs w:val="20"/>
        </w:rPr>
      </w:pPr>
      <w:r w:rsidRPr="004636E4">
        <w:rPr>
          <w:rFonts w:ascii="Tahoma" w:hAnsi="Tahoma" w:cs="Tahoma"/>
          <w:bCs/>
          <w:sz w:val="20"/>
          <w:szCs w:val="20"/>
        </w:rPr>
        <w:t>Exhaust collector must be original.</w:t>
      </w:r>
    </w:p>
    <w:p w14:paraId="2AC57BF3" w14:textId="31C56B66" w:rsidR="00EB42FA" w:rsidRDefault="00EB42FA" w:rsidP="00EB42FA">
      <w:pPr>
        <w:pStyle w:val="NoSpacing"/>
        <w:numPr>
          <w:ilvl w:val="0"/>
          <w:numId w:val="12"/>
        </w:numPr>
        <w:jc w:val="both"/>
        <w:rPr>
          <w:rFonts w:ascii="Tahoma" w:hAnsi="Tahoma" w:cs="Tahoma"/>
          <w:bCs/>
          <w:sz w:val="20"/>
          <w:szCs w:val="20"/>
        </w:rPr>
      </w:pPr>
      <w:r w:rsidRPr="004636E4">
        <w:rPr>
          <w:rFonts w:ascii="Tahoma" w:hAnsi="Tahoma" w:cs="Tahoma"/>
          <w:bCs/>
          <w:sz w:val="20"/>
          <w:szCs w:val="20"/>
        </w:rPr>
        <w:lastRenderedPageBreak/>
        <w:t xml:space="preserve">Handicap steer gear and fittings </w:t>
      </w:r>
      <w:proofErr w:type="gramStart"/>
      <w:r w:rsidRPr="004636E4">
        <w:rPr>
          <w:rFonts w:ascii="Tahoma" w:hAnsi="Tahoma" w:cs="Tahoma"/>
          <w:bCs/>
          <w:sz w:val="20"/>
          <w:szCs w:val="20"/>
        </w:rPr>
        <w:t>is allowed to</w:t>
      </w:r>
      <w:proofErr w:type="gramEnd"/>
      <w:r w:rsidRPr="004636E4">
        <w:rPr>
          <w:rFonts w:ascii="Tahoma" w:hAnsi="Tahoma" w:cs="Tahoma"/>
          <w:bCs/>
          <w:sz w:val="20"/>
          <w:szCs w:val="20"/>
        </w:rPr>
        <w:t xml:space="preserve"> use. </w:t>
      </w:r>
      <w:r w:rsidR="004636E4">
        <w:rPr>
          <w:rFonts w:ascii="Tahoma" w:hAnsi="Tahoma" w:cs="Tahoma"/>
          <w:bCs/>
          <w:sz w:val="20"/>
          <w:szCs w:val="20"/>
        </w:rPr>
        <w:t>Promoter</w:t>
      </w:r>
      <w:r w:rsidRPr="004636E4">
        <w:rPr>
          <w:rFonts w:ascii="Tahoma" w:hAnsi="Tahoma" w:cs="Tahoma"/>
          <w:bCs/>
          <w:sz w:val="20"/>
          <w:szCs w:val="20"/>
        </w:rPr>
        <w:t xml:space="preserve"> confirms equipment case by case.</w:t>
      </w:r>
    </w:p>
    <w:p w14:paraId="6FD7CF7E" w14:textId="7DB5E81D" w:rsidR="00EB42FA" w:rsidRDefault="00EB42FA" w:rsidP="00EB42FA">
      <w:pPr>
        <w:pStyle w:val="NoSpacing"/>
        <w:numPr>
          <w:ilvl w:val="0"/>
          <w:numId w:val="12"/>
        </w:numPr>
        <w:jc w:val="both"/>
        <w:rPr>
          <w:rFonts w:ascii="Tahoma" w:hAnsi="Tahoma" w:cs="Tahoma"/>
          <w:bCs/>
          <w:sz w:val="20"/>
          <w:szCs w:val="20"/>
        </w:rPr>
      </w:pPr>
      <w:r w:rsidRPr="004636E4">
        <w:rPr>
          <w:rFonts w:ascii="Tahoma" w:hAnsi="Tahoma" w:cs="Tahoma"/>
          <w:bCs/>
          <w:sz w:val="20"/>
          <w:szCs w:val="20"/>
        </w:rPr>
        <w:t>Gear shift triangle can be aftermarket part or hand made.</w:t>
      </w:r>
    </w:p>
    <w:p w14:paraId="45A8559F" w14:textId="609DBCAA" w:rsidR="00EB42FA" w:rsidRDefault="00EB42FA" w:rsidP="00EB42FA">
      <w:pPr>
        <w:pStyle w:val="NoSpacing"/>
        <w:numPr>
          <w:ilvl w:val="0"/>
          <w:numId w:val="12"/>
        </w:numPr>
        <w:jc w:val="both"/>
        <w:rPr>
          <w:rFonts w:ascii="Tahoma" w:hAnsi="Tahoma" w:cs="Tahoma"/>
          <w:bCs/>
          <w:sz w:val="20"/>
          <w:szCs w:val="20"/>
        </w:rPr>
      </w:pPr>
      <w:r w:rsidRPr="004636E4">
        <w:rPr>
          <w:rFonts w:ascii="Tahoma" w:hAnsi="Tahoma" w:cs="Tahoma"/>
          <w:bCs/>
          <w:sz w:val="20"/>
          <w:szCs w:val="20"/>
        </w:rPr>
        <w:t>Technical inspector can examine fuel during the races.</w:t>
      </w:r>
    </w:p>
    <w:p w14:paraId="4A47702E" w14:textId="0A93E3D7" w:rsidR="00EB42FA" w:rsidRDefault="00EB42FA" w:rsidP="00EB42FA">
      <w:pPr>
        <w:pStyle w:val="NoSpacing"/>
        <w:numPr>
          <w:ilvl w:val="0"/>
          <w:numId w:val="12"/>
        </w:numPr>
        <w:jc w:val="both"/>
        <w:rPr>
          <w:rFonts w:ascii="Tahoma" w:hAnsi="Tahoma" w:cs="Tahoma"/>
          <w:bCs/>
          <w:sz w:val="20"/>
          <w:szCs w:val="20"/>
        </w:rPr>
      </w:pPr>
      <w:r w:rsidRPr="004636E4">
        <w:rPr>
          <w:rFonts w:ascii="Tahoma" w:hAnsi="Tahoma" w:cs="Tahoma"/>
          <w:bCs/>
          <w:sz w:val="20"/>
          <w:szCs w:val="20"/>
        </w:rPr>
        <w:t>Technical inspector can check drivers driving gears during the race.</w:t>
      </w:r>
    </w:p>
    <w:p w14:paraId="7FAD845D" w14:textId="6F84CFEC" w:rsidR="00EB42FA" w:rsidRDefault="00EB42FA" w:rsidP="00EB42FA">
      <w:pPr>
        <w:pStyle w:val="NoSpacing"/>
        <w:numPr>
          <w:ilvl w:val="0"/>
          <w:numId w:val="12"/>
        </w:numPr>
        <w:jc w:val="both"/>
        <w:rPr>
          <w:rFonts w:ascii="Tahoma" w:hAnsi="Tahoma" w:cs="Tahoma"/>
          <w:bCs/>
          <w:sz w:val="20"/>
          <w:szCs w:val="20"/>
        </w:rPr>
      </w:pPr>
      <w:r w:rsidRPr="004636E4">
        <w:rPr>
          <w:rFonts w:ascii="Tahoma" w:hAnsi="Tahoma" w:cs="Tahoma"/>
          <w:bCs/>
          <w:sz w:val="20"/>
          <w:szCs w:val="20"/>
        </w:rPr>
        <w:t xml:space="preserve">It </w:t>
      </w:r>
      <w:proofErr w:type="gramStart"/>
      <w:r w:rsidRPr="004636E4">
        <w:rPr>
          <w:rFonts w:ascii="Tahoma" w:hAnsi="Tahoma" w:cs="Tahoma"/>
          <w:bCs/>
          <w:sz w:val="20"/>
          <w:szCs w:val="20"/>
        </w:rPr>
        <w:t>is allowed to</w:t>
      </w:r>
      <w:proofErr w:type="gramEnd"/>
      <w:r w:rsidRPr="004636E4">
        <w:rPr>
          <w:rFonts w:ascii="Tahoma" w:hAnsi="Tahoma" w:cs="Tahoma"/>
          <w:bCs/>
          <w:sz w:val="20"/>
          <w:szCs w:val="20"/>
        </w:rPr>
        <w:t xml:space="preserve"> grind rear shock absorber on it mounting loop to install exhaust better.</w:t>
      </w:r>
    </w:p>
    <w:p w14:paraId="4A768373" w14:textId="2210F27B" w:rsidR="00EB42FA" w:rsidRDefault="00EB42FA" w:rsidP="00EB42FA">
      <w:pPr>
        <w:pStyle w:val="NoSpacing"/>
        <w:numPr>
          <w:ilvl w:val="0"/>
          <w:numId w:val="12"/>
        </w:numPr>
        <w:jc w:val="both"/>
        <w:rPr>
          <w:rFonts w:ascii="Tahoma" w:hAnsi="Tahoma" w:cs="Tahoma"/>
          <w:bCs/>
          <w:sz w:val="20"/>
          <w:szCs w:val="20"/>
        </w:rPr>
      </w:pPr>
      <w:r w:rsidRPr="004636E4">
        <w:rPr>
          <w:rFonts w:ascii="Tahoma" w:hAnsi="Tahoma" w:cs="Tahoma"/>
          <w:bCs/>
          <w:sz w:val="20"/>
          <w:szCs w:val="20"/>
        </w:rPr>
        <w:t>The following changes is allowed ONLY the owners responsibility:</w:t>
      </w:r>
    </w:p>
    <w:p w14:paraId="3F9DBCBA" w14:textId="3B64AEFF" w:rsidR="00EB42FA" w:rsidRDefault="00EB42FA" w:rsidP="00EB42FA">
      <w:pPr>
        <w:pStyle w:val="NoSpacing"/>
        <w:numPr>
          <w:ilvl w:val="1"/>
          <w:numId w:val="12"/>
        </w:numPr>
        <w:jc w:val="both"/>
        <w:rPr>
          <w:rFonts w:ascii="Tahoma" w:hAnsi="Tahoma" w:cs="Tahoma"/>
          <w:bCs/>
          <w:sz w:val="20"/>
          <w:szCs w:val="20"/>
        </w:rPr>
      </w:pPr>
      <w:r w:rsidRPr="004636E4">
        <w:rPr>
          <w:rFonts w:ascii="Tahoma" w:hAnsi="Tahoma" w:cs="Tahoma"/>
          <w:bCs/>
          <w:sz w:val="20"/>
          <w:szCs w:val="20"/>
        </w:rPr>
        <w:t>Steering axle joint can be change</w:t>
      </w:r>
      <w:r w:rsidR="004636E4">
        <w:rPr>
          <w:rFonts w:ascii="Tahoma" w:hAnsi="Tahoma" w:cs="Tahoma"/>
          <w:bCs/>
          <w:sz w:val="20"/>
          <w:szCs w:val="20"/>
        </w:rPr>
        <w:t>d</w:t>
      </w:r>
      <w:r w:rsidRPr="004636E4">
        <w:rPr>
          <w:rFonts w:ascii="Tahoma" w:hAnsi="Tahoma" w:cs="Tahoma"/>
          <w:bCs/>
          <w:sz w:val="20"/>
          <w:szCs w:val="20"/>
        </w:rPr>
        <w:t xml:space="preserve"> stronger, can be install</w:t>
      </w:r>
      <w:r w:rsidR="004636E4">
        <w:rPr>
          <w:rFonts w:ascii="Tahoma" w:hAnsi="Tahoma" w:cs="Tahoma"/>
          <w:bCs/>
          <w:sz w:val="20"/>
          <w:szCs w:val="20"/>
        </w:rPr>
        <w:t>ed</w:t>
      </w:r>
      <w:r w:rsidRPr="004636E4">
        <w:rPr>
          <w:rFonts w:ascii="Tahoma" w:hAnsi="Tahoma" w:cs="Tahoma"/>
          <w:bCs/>
          <w:sz w:val="20"/>
          <w:szCs w:val="20"/>
        </w:rPr>
        <w:t xml:space="preserve"> extra joint, Steering axle can be install</w:t>
      </w:r>
      <w:r w:rsidR="004636E4">
        <w:rPr>
          <w:rFonts w:ascii="Tahoma" w:hAnsi="Tahoma" w:cs="Tahoma"/>
          <w:bCs/>
          <w:sz w:val="20"/>
          <w:szCs w:val="20"/>
        </w:rPr>
        <w:t>ed</w:t>
      </w:r>
      <w:r w:rsidRPr="004636E4">
        <w:rPr>
          <w:rFonts w:ascii="Tahoma" w:hAnsi="Tahoma" w:cs="Tahoma"/>
          <w:bCs/>
          <w:sz w:val="20"/>
          <w:szCs w:val="20"/>
        </w:rPr>
        <w:t xml:space="preserve"> mooring bearing or bushing, </w:t>
      </w:r>
      <w:r w:rsidR="00C81731" w:rsidRPr="004636E4">
        <w:rPr>
          <w:rFonts w:ascii="Tahoma" w:hAnsi="Tahoma" w:cs="Tahoma"/>
          <w:bCs/>
          <w:sz w:val="20"/>
          <w:szCs w:val="20"/>
        </w:rPr>
        <w:t>aluminum</w:t>
      </w:r>
      <w:r w:rsidRPr="004636E4">
        <w:rPr>
          <w:rFonts w:ascii="Tahoma" w:hAnsi="Tahoma" w:cs="Tahoma"/>
          <w:bCs/>
          <w:sz w:val="20"/>
          <w:szCs w:val="20"/>
        </w:rPr>
        <w:t xml:space="preserve"> brake master cylinder (same size and shape as original), aftermarket brake master cylinder, aftermarket </w:t>
      </w:r>
      <w:proofErr w:type="spellStart"/>
      <w:r w:rsidRPr="004636E4">
        <w:rPr>
          <w:rFonts w:ascii="Tahoma" w:hAnsi="Tahoma" w:cs="Tahoma"/>
          <w:bCs/>
          <w:sz w:val="20"/>
          <w:szCs w:val="20"/>
        </w:rPr>
        <w:t>powershaft</w:t>
      </w:r>
      <w:proofErr w:type="spellEnd"/>
      <w:r w:rsidRPr="004636E4">
        <w:rPr>
          <w:rFonts w:ascii="Tahoma" w:hAnsi="Tahoma" w:cs="Tahoma"/>
          <w:bCs/>
          <w:sz w:val="20"/>
          <w:szCs w:val="20"/>
        </w:rPr>
        <w:t xml:space="preserve"> joint.</w:t>
      </w:r>
    </w:p>
    <w:p w14:paraId="2E16A96C" w14:textId="7DED099C" w:rsidR="00EB42FA" w:rsidRDefault="00EB42FA" w:rsidP="004636E4">
      <w:pPr>
        <w:pStyle w:val="NoSpacing"/>
        <w:numPr>
          <w:ilvl w:val="0"/>
          <w:numId w:val="12"/>
        </w:numPr>
        <w:jc w:val="both"/>
        <w:rPr>
          <w:rFonts w:ascii="Tahoma" w:hAnsi="Tahoma" w:cs="Tahoma"/>
          <w:bCs/>
          <w:sz w:val="20"/>
          <w:szCs w:val="20"/>
        </w:rPr>
      </w:pPr>
      <w:r w:rsidRPr="004636E4">
        <w:rPr>
          <w:rFonts w:ascii="Tahoma" w:hAnsi="Tahoma" w:cs="Tahoma"/>
          <w:bCs/>
          <w:sz w:val="20"/>
          <w:szCs w:val="20"/>
        </w:rPr>
        <w:t xml:space="preserve">It </w:t>
      </w:r>
      <w:proofErr w:type="gramStart"/>
      <w:r w:rsidRPr="004636E4">
        <w:rPr>
          <w:rFonts w:ascii="Tahoma" w:hAnsi="Tahoma" w:cs="Tahoma"/>
          <w:bCs/>
          <w:sz w:val="20"/>
          <w:szCs w:val="20"/>
        </w:rPr>
        <w:t>is allowed to</w:t>
      </w:r>
      <w:proofErr w:type="gramEnd"/>
      <w:r w:rsidRPr="004636E4">
        <w:rPr>
          <w:rFonts w:ascii="Tahoma" w:hAnsi="Tahoma" w:cs="Tahoma"/>
          <w:bCs/>
          <w:sz w:val="20"/>
          <w:szCs w:val="20"/>
        </w:rPr>
        <w:t xml:space="preserve"> change running board mounting frame on left side to pass over the exhaust line. Tube </w:t>
      </w:r>
      <w:proofErr w:type="gramStart"/>
      <w:r w:rsidRPr="004636E4">
        <w:rPr>
          <w:rFonts w:ascii="Tahoma" w:hAnsi="Tahoma" w:cs="Tahoma"/>
          <w:bCs/>
          <w:sz w:val="20"/>
          <w:szCs w:val="20"/>
        </w:rPr>
        <w:t>is allowed to</w:t>
      </w:r>
      <w:proofErr w:type="gramEnd"/>
      <w:r w:rsidRPr="004636E4">
        <w:rPr>
          <w:rFonts w:ascii="Tahoma" w:hAnsi="Tahoma" w:cs="Tahoma"/>
          <w:bCs/>
          <w:sz w:val="20"/>
          <w:szCs w:val="20"/>
        </w:rPr>
        <w:t xml:space="preserve"> change to a flat steel. Left side running board must remain in original shape and place.</w:t>
      </w:r>
    </w:p>
    <w:p w14:paraId="4456AE06" w14:textId="7ECC1FEA" w:rsidR="00EB42FA" w:rsidRDefault="00EB42FA" w:rsidP="00EB42FA">
      <w:pPr>
        <w:pStyle w:val="NoSpacing"/>
        <w:numPr>
          <w:ilvl w:val="0"/>
          <w:numId w:val="12"/>
        </w:numPr>
        <w:jc w:val="both"/>
        <w:rPr>
          <w:rFonts w:ascii="Tahoma" w:hAnsi="Tahoma" w:cs="Tahoma"/>
          <w:bCs/>
          <w:sz w:val="20"/>
          <w:szCs w:val="20"/>
        </w:rPr>
      </w:pPr>
      <w:r w:rsidRPr="004636E4">
        <w:rPr>
          <w:rFonts w:ascii="Tahoma" w:hAnsi="Tahoma" w:cs="Tahoma"/>
          <w:bCs/>
          <w:sz w:val="20"/>
          <w:szCs w:val="20"/>
        </w:rPr>
        <w:t xml:space="preserve">Left side rear fender: It </w:t>
      </w:r>
      <w:proofErr w:type="gramStart"/>
      <w:r w:rsidRPr="004636E4">
        <w:rPr>
          <w:rFonts w:ascii="Tahoma" w:hAnsi="Tahoma" w:cs="Tahoma"/>
          <w:bCs/>
          <w:sz w:val="20"/>
          <w:szCs w:val="20"/>
        </w:rPr>
        <w:t>is allowed to</w:t>
      </w:r>
      <w:proofErr w:type="gramEnd"/>
      <w:r w:rsidRPr="004636E4">
        <w:rPr>
          <w:rFonts w:ascii="Tahoma" w:hAnsi="Tahoma" w:cs="Tahoma"/>
          <w:bCs/>
          <w:sz w:val="20"/>
          <w:szCs w:val="20"/>
        </w:rPr>
        <w:t xml:space="preserve"> make room for the exhaust pipe, but no more than 20mm around the pipe.</w:t>
      </w:r>
    </w:p>
    <w:p w14:paraId="72FCA4E1" w14:textId="2816DE0B" w:rsidR="00EB42FA" w:rsidRDefault="00EB42FA" w:rsidP="00EB42FA">
      <w:pPr>
        <w:pStyle w:val="NoSpacing"/>
        <w:numPr>
          <w:ilvl w:val="0"/>
          <w:numId w:val="12"/>
        </w:numPr>
        <w:jc w:val="both"/>
        <w:rPr>
          <w:rFonts w:ascii="Tahoma" w:hAnsi="Tahoma" w:cs="Tahoma"/>
          <w:bCs/>
          <w:sz w:val="20"/>
          <w:szCs w:val="20"/>
        </w:rPr>
      </w:pPr>
      <w:r w:rsidRPr="004636E4">
        <w:rPr>
          <w:rFonts w:ascii="Tahoma" w:hAnsi="Tahoma" w:cs="Tahoma"/>
          <w:bCs/>
          <w:sz w:val="20"/>
          <w:szCs w:val="20"/>
        </w:rPr>
        <w:t>If technical inspection founds illegal shock absorber, driver must pay all the inspection costs.</w:t>
      </w:r>
    </w:p>
    <w:p w14:paraId="695F3BDA" w14:textId="3F80B9CF" w:rsidR="00EB42FA" w:rsidRDefault="00EB42FA" w:rsidP="00EB42FA">
      <w:pPr>
        <w:pStyle w:val="NoSpacing"/>
        <w:numPr>
          <w:ilvl w:val="0"/>
          <w:numId w:val="12"/>
        </w:numPr>
        <w:jc w:val="both"/>
        <w:rPr>
          <w:rFonts w:ascii="Tahoma" w:hAnsi="Tahoma" w:cs="Tahoma"/>
          <w:bCs/>
          <w:sz w:val="20"/>
          <w:szCs w:val="20"/>
        </w:rPr>
      </w:pPr>
      <w:r w:rsidRPr="004636E4">
        <w:rPr>
          <w:rFonts w:ascii="Tahoma" w:hAnsi="Tahoma" w:cs="Tahoma"/>
          <w:bCs/>
          <w:sz w:val="20"/>
          <w:szCs w:val="20"/>
        </w:rPr>
        <w:t xml:space="preserve">In street-circuits ONLY </w:t>
      </w:r>
      <w:proofErr w:type="gramStart"/>
      <w:r w:rsidRPr="004636E4">
        <w:rPr>
          <w:rFonts w:ascii="Tahoma" w:hAnsi="Tahoma" w:cs="Tahoma"/>
          <w:bCs/>
          <w:sz w:val="20"/>
          <w:szCs w:val="20"/>
        </w:rPr>
        <w:t>is allowed to</w:t>
      </w:r>
      <w:proofErr w:type="gramEnd"/>
      <w:r w:rsidRPr="004636E4">
        <w:rPr>
          <w:rFonts w:ascii="Tahoma" w:hAnsi="Tahoma" w:cs="Tahoma"/>
          <w:bCs/>
          <w:sz w:val="20"/>
          <w:szCs w:val="20"/>
        </w:rPr>
        <w:t xml:space="preserve"> use air intake for front brakes.</w:t>
      </w:r>
    </w:p>
    <w:p w14:paraId="4CCC21E1" w14:textId="1CF484B6" w:rsidR="00EB42FA" w:rsidRDefault="00EB42FA" w:rsidP="00EB42FA">
      <w:pPr>
        <w:pStyle w:val="NoSpacing"/>
        <w:numPr>
          <w:ilvl w:val="0"/>
          <w:numId w:val="12"/>
        </w:numPr>
        <w:jc w:val="both"/>
        <w:rPr>
          <w:rFonts w:ascii="Tahoma" w:hAnsi="Tahoma" w:cs="Tahoma"/>
          <w:bCs/>
          <w:sz w:val="20"/>
          <w:szCs w:val="20"/>
        </w:rPr>
      </w:pPr>
      <w:r w:rsidRPr="004636E4">
        <w:rPr>
          <w:rFonts w:ascii="Tahoma" w:hAnsi="Tahoma" w:cs="Tahoma"/>
          <w:bCs/>
          <w:sz w:val="20"/>
          <w:szCs w:val="20"/>
        </w:rPr>
        <w:t>It is not allowed to use no more than 2</w:t>
      </w:r>
      <w:r w:rsidR="004636E4">
        <w:rPr>
          <w:rFonts w:ascii="Tahoma" w:hAnsi="Tahoma" w:cs="Tahoma"/>
          <w:bCs/>
          <w:sz w:val="20"/>
          <w:szCs w:val="20"/>
        </w:rPr>
        <w:t xml:space="preserve"> </w:t>
      </w:r>
      <w:r w:rsidRPr="004636E4">
        <w:rPr>
          <w:rFonts w:ascii="Tahoma" w:hAnsi="Tahoma" w:cs="Tahoma"/>
          <w:bCs/>
          <w:sz w:val="20"/>
          <w:szCs w:val="20"/>
        </w:rPr>
        <w:t>mm thick stickers on car. It is NOT allowed to use stickers for any kind of air spoiler.</w:t>
      </w:r>
    </w:p>
    <w:p w14:paraId="0502AC42" w14:textId="7DE54257" w:rsidR="00EB42FA" w:rsidRDefault="00EB42FA" w:rsidP="00EB42FA">
      <w:pPr>
        <w:pStyle w:val="NoSpacing"/>
        <w:numPr>
          <w:ilvl w:val="0"/>
          <w:numId w:val="12"/>
        </w:numPr>
        <w:jc w:val="both"/>
        <w:rPr>
          <w:rFonts w:ascii="Tahoma" w:hAnsi="Tahoma" w:cs="Tahoma"/>
          <w:bCs/>
          <w:sz w:val="20"/>
          <w:szCs w:val="20"/>
        </w:rPr>
      </w:pPr>
      <w:r w:rsidRPr="004636E4">
        <w:rPr>
          <w:rFonts w:ascii="Tahoma" w:hAnsi="Tahoma" w:cs="Tahoma"/>
          <w:bCs/>
          <w:sz w:val="20"/>
          <w:szCs w:val="20"/>
        </w:rPr>
        <w:t>Brake, throttle and clutch pedals can made fit for driver stature, attachment point must stay original.</w:t>
      </w:r>
    </w:p>
    <w:p w14:paraId="0AE5E2E4" w14:textId="629BCF5B" w:rsidR="00EB42FA" w:rsidRDefault="00EB42FA" w:rsidP="00EB42FA">
      <w:pPr>
        <w:pStyle w:val="NoSpacing"/>
        <w:numPr>
          <w:ilvl w:val="0"/>
          <w:numId w:val="12"/>
        </w:numPr>
        <w:jc w:val="both"/>
        <w:rPr>
          <w:rFonts w:ascii="Tahoma" w:hAnsi="Tahoma" w:cs="Tahoma"/>
          <w:bCs/>
          <w:sz w:val="20"/>
          <w:szCs w:val="20"/>
        </w:rPr>
      </w:pPr>
      <w:r w:rsidRPr="004636E4">
        <w:rPr>
          <w:rFonts w:ascii="Tahoma" w:hAnsi="Tahoma" w:cs="Tahoma"/>
          <w:bCs/>
          <w:sz w:val="20"/>
          <w:szCs w:val="20"/>
        </w:rPr>
        <w:t>Rear axle measurement: Toe +-6mm. Camber +-2deg.</w:t>
      </w:r>
    </w:p>
    <w:p w14:paraId="55153260" w14:textId="7D59EB4E" w:rsidR="00EB42FA" w:rsidRDefault="00EB42FA" w:rsidP="00EB42FA">
      <w:pPr>
        <w:pStyle w:val="NoSpacing"/>
        <w:numPr>
          <w:ilvl w:val="0"/>
          <w:numId w:val="12"/>
        </w:numPr>
        <w:jc w:val="both"/>
        <w:rPr>
          <w:rFonts w:ascii="Tahoma" w:hAnsi="Tahoma" w:cs="Tahoma"/>
          <w:bCs/>
          <w:sz w:val="20"/>
          <w:szCs w:val="20"/>
        </w:rPr>
      </w:pPr>
      <w:r w:rsidRPr="004636E4">
        <w:rPr>
          <w:rFonts w:ascii="Tahoma" w:hAnsi="Tahoma" w:cs="Tahoma"/>
          <w:bCs/>
          <w:sz w:val="20"/>
          <w:szCs w:val="20"/>
        </w:rPr>
        <w:t>Alternator must charge rated voltage from the battery on 1200rpm. If not, it leads to DQ. INEX rule applies.</w:t>
      </w:r>
    </w:p>
    <w:p w14:paraId="44408116" w14:textId="0DA900DA" w:rsidR="00EB42FA" w:rsidRDefault="00EB42FA" w:rsidP="00EB42FA">
      <w:pPr>
        <w:pStyle w:val="NoSpacing"/>
        <w:numPr>
          <w:ilvl w:val="0"/>
          <w:numId w:val="12"/>
        </w:numPr>
        <w:jc w:val="both"/>
        <w:rPr>
          <w:rFonts w:ascii="Tahoma" w:hAnsi="Tahoma" w:cs="Tahoma"/>
          <w:bCs/>
          <w:sz w:val="20"/>
          <w:szCs w:val="20"/>
        </w:rPr>
      </w:pPr>
      <w:r w:rsidRPr="004636E4">
        <w:rPr>
          <w:rFonts w:ascii="Tahoma" w:hAnsi="Tahoma" w:cs="Tahoma"/>
          <w:bCs/>
          <w:sz w:val="20"/>
          <w:szCs w:val="20"/>
        </w:rPr>
        <w:t xml:space="preserve">It </w:t>
      </w:r>
      <w:proofErr w:type="gramStart"/>
      <w:r w:rsidRPr="004636E4">
        <w:rPr>
          <w:rFonts w:ascii="Tahoma" w:hAnsi="Tahoma" w:cs="Tahoma"/>
          <w:bCs/>
          <w:sz w:val="20"/>
          <w:szCs w:val="20"/>
        </w:rPr>
        <w:t>is allowed to</w:t>
      </w:r>
      <w:proofErr w:type="gramEnd"/>
      <w:r w:rsidRPr="004636E4">
        <w:rPr>
          <w:rFonts w:ascii="Tahoma" w:hAnsi="Tahoma" w:cs="Tahoma"/>
          <w:bCs/>
          <w:sz w:val="20"/>
          <w:szCs w:val="20"/>
        </w:rPr>
        <w:t xml:space="preserve"> use aftermarket plug wires.</w:t>
      </w:r>
    </w:p>
    <w:p w14:paraId="4BA988B2" w14:textId="22019FAD" w:rsidR="00EB42FA" w:rsidRDefault="00EB42FA" w:rsidP="00EB42FA">
      <w:pPr>
        <w:pStyle w:val="NoSpacing"/>
        <w:numPr>
          <w:ilvl w:val="0"/>
          <w:numId w:val="12"/>
        </w:numPr>
        <w:jc w:val="both"/>
        <w:rPr>
          <w:rFonts w:ascii="Tahoma" w:hAnsi="Tahoma" w:cs="Tahoma"/>
          <w:bCs/>
          <w:sz w:val="20"/>
          <w:szCs w:val="20"/>
        </w:rPr>
      </w:pPr>
      <w:r w:rsidRPr="004636E4">
        <w:rPr>
          <w:rFonts w:ascii="Tahoma" w:hAnsi="Tahoma" w:cs="Tahoma"/>
          <w:bCs/>
          <w:sz w:val="20"/>
          <w:szCs w:val="20"/>
        </w:rPr>
        <w:t>After year 2002 model KEIHIN carburetors (from XJR 1250 Yamaha engine) are NOT</w:t>
      </w:r>
      <w:r w:rsidR="00C81731">
        <w:rPr>
          <w:rFonts w:ascii="Tahoma" w:hAnsi="Tahoma" w:cs="Tahoma"/>
          <w:bCs/>
          <w:sz w:val="20"/>
          <w:szCs w:val="20"/>
        </w:rPr>
        <w:t xml:space="preserve"> </w:t>
      </w:r>
      <w:r w:rsidRPr="004636E4">
        <w:rPr>
          <w:rFonts w:ascii="Tahoma" w:hAnsi="Tahoma" w:cs="Tahoma"/>
          <w:bCs/>
          <w:sz w:val="20"/>
          <w:szCs w:val="20"/>
        </w:rPr>
        <w:t>allowed. Carburetor diameter max. 36mm. Black plastic covered slides are NOT allowed.</w:t>
      </w:r>
    </w:p>
    <w:p w14:paraId="60455823" w14:textId="65A0137C" w:rsidR="00EB42FA" w:rsidRDefault="00EB42FA" w:rsidP="00EB42FA">
      <w:pPr>
        <w:pStyle w:val="NoSpacing"/>
        <w:numPr>
          <w:ilvl w:val="0"/>
          <w:numId w:val="12"/>
        </w:numPr>
        <w:jc w:val="both"/>
        <w:rPr>
          <w:rFonts w:ascii="Tahoma" w:hAnsi="Tahoma" w:cs="Tahoma"/>
          <w:bCs/>
          <w:sz w:val="20"/>
          <w:szCs w:val="20"/>
        </w:rPr>
      </w:pPr>
      <w:r w:rsidRPr="004636E4">
        <w:rPr>
          <w:rFonts w:ascii="Tahoma" w:hAnsi="Tahoma" w:cs="Tahoma"/>
          <w:bCs/>
          <w:sz w:val="20"/>
          <w:szCs w:val="20"/>
        </w:rPr>
        <w:t xml:space="preserve">It </w:t>
      </w:r>
      <w:proofErr w:type="gramStart"/>
      <w:r w:rsidRPr="004636E4">
        <w:rPr>
          <w:rFonts w:ascii="Tahoma" w:hAnsi="Tahoma" w:cs="Tahoma"/>
          <w:bCs/>
          <w:sz w:val="20"/>
          <w:szCs w:val="20"/>
        </w:rPr>
        <w:t>is allowed to</w:t>
      </w:r>
      <w:proofErr w:type="gramEnd"/>
      <w:r w:rsidRPr="004636E4">
        <w:rPr>
          <w:rFonts w:ascii="Tahoma" w:hAnsi="Tahoma" w:cs="Tahoma"/>
          <w:bCs/>
          <w:sz w:val="20"/>
          <w:szCs w:val="20"/>
        </w:rPr>
        <w:t xml:space="preserve"> use heat cover between carburetor and cylinder head, still must use original heat cover and ignition coil mounting as well.</w:t>
      </w:r>
    </w:p>
    <w:p w14:paraId="129D5304" w14:textId="10B85254" w:rsidR="00EB42FA" w:rsidRDefault="00EB42FA" w:rsidP="00EB42FA">
      <w:pPr>
        <w:pStyle w:val="NoSpacing"/>
        <w:numPr>
          <w:ilvl w:val="0"/>
          <w:numId w:val="12"/>
        </w:numPr>
        <w:jc w:val="both"/>
        <w:rPr>
          <w:rFonts w:ascii="Tahoma" w:hAnsi="Tahoma" w:cs="Tahoma"/>
          <w:bCs/>
          <w:sz w:val="20"/>
          <w:szCs w:val="20"/>
        </w:rPr>
      </w:pPr>
      <w:r w:rsidRPr="004636E4">
        <w:rPr>
          <w:rFonts w:ascii="Tahoma" w:hAnsi="Tahoma" w:cs="Tahoma"/>
          <w:bCs/>
          <w:sz w:val="20"/>
          <w:szCs w:val="20"/>
        </w:rPr>
        <w:t>Rear axle upper link mounting reinforce is allowed by using triangle strut.</w:t>
      </w:r>
    </w:p>
    <w:p w14:paraId="1C0B6140" w14:textId="0C39B5BC" w:rsidR="00EB42FA" w:rsidRDefault="00EB42FA" w:rsidP="00EB42FA">
      <w:pPr>
        <w:pStyle w:val="NoSpacing"/>
        <w:numPr>
          <w:ilvl w:val="0"/>
          <w:numId w:val="12"/>
        </w:numPr>
        <w:jc w:val="both"/>
        <w:rPr>
          <w:rFonts w:ascii="Tahoma" w:hAnsi="Tahoma" w:cs="Tahoma"/>
          <w:bCs/>
          <w:sz w:val="20"/>
          <w:szCs w:val="20"/>
        </w:rPr>
      </w:pPr>
      <w:r w:rsidRPr="004636E4">
        <w:rPr>
          <w:rFonts w:ascii="Tahoma" w:hAnsi="Tahoma" w:cs="Tahoma"/>
          <w:bCs/>
          <w:sz w:val="20"/>
          <w:szCs w:val="20"/>
        </w:rPr>
        <w:t xml:space="preserve">Gear transferor </w:t>
      </w:r>
      <w:proofErr w:type="gramStart"/>
      <w:r w:rsidRPr="004636E4">
        <w:rPr>
          <w:rFonts w:ascii="Tahoma" w:hAnsi="Tahoma" w:cs="Tahoma"/>
          <w:bCs/>
          <w:sz w:val="20"/>
          <w:szCs w:val="20"/>
        </w:rPr>
        <w:t>is allowed to</w:t>
      </w:r>
      <w:proofErr w:type="gramEnd"/>
      <w:r w:rsidRPr="004636E4">
        <w:rPr>
          <w:rFonts w:ascii="Tahoma" w:hAnsi="Tahoma" w:cs="Tahoma"/>
          <w:bCs/>
          <w:sz w:val="20"/>
          <w:szCs w:val="20"/>
        </w:rPr>
        <w:t xml:space="preserve"> fix and reinforce. </w:t>
      </w:r>
      <w:r w:rsidR="004636E4" w:rsidRPr="004636E4">
        <w:rPr>
          <w:rFonts w:ascii="Tahoma" w:hAnsi="Tahoma" w:cs="Tahoma"/>
          <w:bCs/>
          <w:sz w:val="20"/>
          <w:szCs w:val="20"/>
        </w:rPr>
        <w:t>(transferor</w:t>
      </w:r>
      <w:r w:rsidRPr="004636E4">
        <w:rPr>
          <w:rFonts w:ascii="Tahoma" w:hAnsi="Tahoma" w:cs="Tahoma"/>
          <w:bCs/>
          <w:sz w:val="20"/>
          <w:szCs w:val="20"/>
        </w:rPr>
        <w:t xml:space="preserve"> inside clutch box)</w:t>
      </w:r>
    </w:p>
    <w:p w14:paraId="10A38460" w14:textId="54191825" w:rsidR="00EB42FA" w:rsidRDefault="00EB42FA" w:rsidP="00EB42FA">
      <w:pPr>
        <w:pStyle w:val="NoSpacing"/>
        <w:numPr>
          <w:ilvl w:val="0"/>
          <w:numId w:val="12"/>
        </w:numPr>
        <w:jc w:val="both"/>
        <w:rPr>
          <w:rFonts w:ascii="Tahoma" w:hAnsi="Tahoma" w:cs="Tahoma"/>
          <w:bCs/>
          <w:sz w:val="20"/>
          <w:szCs w:val="20"/>
        </w:rPr>
      </w:pPr>
      <w:r w:rsidRPr="004636E4">
        <w:rPr>
          <w:rFonts w:ascii="Tahoma" w:hAnsi="Tahoma" w:cs="Tahoma"/>
          <w:bCs/>
          <w:sz w:val="20"/>
          <w:szCs w:val="20"/>
        </w:rPr>
        <w:t xml:space="preserve">Start solenoid </w:t>
      </w:r>
      <w:proofErr w:type="gramStart"/>
      <w:r w:rsidRPr="004636E4">
        <w:rPr>
          <w:rFonts w:ascii="Tahoma" w:hAnsi="Tahoma" w:cs="Tahoma"/>
          <w:bCs/>
          <w:sz w:val="20"/>
          <w:szCs w:val="20"/>
        </w:rPr>
        <w:t>is allowed to</w:t>
      </w:r>
      <w:proofErr w:type="gramEnd"/>
      <w:r w:rsidRPr="004636E4">
        <w:rPr>
          <w:rFonts w:ascii="Tahoma" w:hAnsi="Tahoma" w:cs="Tahoma"/>
          <w:bCs/>
          <w:sz w:val="20"/>
          <w:szCs w:val="20"/>
        </w:rPr>
        <w:t xml:space="preserve"> install in cockpit.</w:t>
      </w:r>
    </w:p>
    <w:p w14:paraId="416A4992" w14:textId="47F74B5C" w:rsidR="00EB42FA" w:rsidRDefault="00EB42FA" w:rsidP="00EB42FA">
      <w:pPr>
        <w:pStyle w:val="NoSpacing"/>
        <w:numPr>
          <w:ilvl w:val="0"/>
          <w:numId w:val="12"/>
        </w:numPr>
        <w:jc w:val="both"/>
        <w:rPr>
          <w:rFonts w:ascii="Tahoma" w:hAnsi="Tahoma" w:cs="Tahoma"/>
          <w:bCs/>
          <w:sz w:val="20"/>
          <w:szCs w:val="20"/>
        </w:rPr>
      </w:pPr>
      <w:r w:rsidRPr="004636E4">
        <w:rPr>
          <w:rFonts w:ascii="Tahoma" w:hAnsi="Tahoma" w:cs="Tahoma"/>
          <w:bCs/>
          <w:sz w:val="20"/>
          <w:szCs w:val="20"/>
        </w:rPr>
        <w:t xml:space="preserve">It </w:t>
      </w:r>
      <w:proofErr w:type="gramStart"/>
      <w:r w:rsidRPr="004636E4">
        <w:rPr>
          <w:rFonts w:ascii="Tahoma" w:hAnsi="Tahoma" w:cs="Tahoma"/>
          <w:bCs/>
          <w:sz w:val="20"/>
          <w:szCs w:val="20"/>
        </w:rPr>
        <w:t>is allowed to</w:t>
      </w:r>
      <w:proofErr w:type="gramEnd"/>
      <w:r w:rsidRPr="004636E4">
        <w:rPr>
          <w:rFonts w:ascii="Tahoma" w:hAnsi="Tahoma" w:cs="Tahoma"/>
          <w:bCs/>
          <w:sz w:val="20"/>
          <w:szCs w:val="20"/>
        </w:rPr>
        <w:t xml:space="preserve"> add bearing in gearstick.</w:t>
      </w:r>
    </w:p>
    <w:p w14:paraId="68677BED" w14:textId="48A1BBAB" w:rsidR="00EB42FA" w:rsidRDefault="00EB42FA" w:rsidP="00EB42FA">
      <w:pPr>
        <w:pStyle w:val="NoSpacing"/>
        <w:numPr>
          <w:ilvl w:val="0"/>
          <w:numId w:val="12"/>
        </w:numPr>
        <w:jc w:val="both"/>
        <w:rPr>
          <w:rFonts w:ascii="Tahoma" w:hAnsi="Tahoma" w:cs="Tahoma"/>
          <w:bCs/>
          <w:sz w:val="20"/>
          <w:szCs w:val="20"/>
        </w:rPr>
      </w:pPr>
      <w:r w:rsidRPr="004636E4">
        <w:rPr>
          <w:rFonts w:ascii="Tahoma" w:hAnsi="Tahoma" w:cs="Tahoma"/>
          <w:bCs/>
          <w:sz w:val="20"/>
          <w:szCs w:val="20"/>
        </w:rPr>
        <w:t xml:space="preserve">It </w:t>
      </w:r>
      <w:proofErr w:type="gramStart"/>
      <w:r w:rsidRPr="004636E4">
        <w:rPr>
          <w:rFonts w:ascii="Tahoma" w:hAnsi="Tahoma" w:cs="Tahoma"/>
          <w:bCs/>
          <w:sz w:val="20"/>
          <w:szCs w:val="20"/>
        </w:rPr>
        <w:t>is allowed to</w:t>
      </w:r>
      <w:proofErr w:type="gramEnd"/>
      <w:r w:rsidRPr="004636E4">
        <w:rPr>
          <w:rFonts w:ascii="Tahoma" w:hAnsi="Tahoma" w:cs="Tahoma"/>
          <w:bCs/>
          <w:sz w:val="20"/>
          <w:szCs w:val="20"/>
        </w:rPr>
        <w:t xml:space="preserve"> use 6inch pinion rod in a BIGBOY frame.</w:t>
      </w:r>
    </w:p>
    <w:p w14:paraId="52ACAAA9" w14:textId="53D8C24A" w:rsidR="00EB42FA" w:rsidRDefault="00EB42FA" w:rsidP="00EB42FA">
      <w:pPr>
        <w:pStyle w:val="NoSpacing"/>
        <w:numPr>
          <w:ilvl w:val="0"/>
          <w:numId w:val="12"/>
        </w:numPr>
        <w:jc w:val="both"/>
        <w:rPr>
          <w:rFonts w:ascii="Tahoma" w:hAnsi="Tahoma" w:cs="Tahoma"/>
          <w:bCs/>
          <w:sz w:val="20"/>
          <w:szCs w:val="20"/>
        </w:rPr>
      </w:pPr>
      <w:r w:rsidRPr="00C81731">
        <w:rPr>
          <w:rFonts w:ascii="Tahoma" w:hAnsi="Tahoma" w:cs="Tahoma"/>
          <w:bCs/>
          <w:sz w:val="20"/>
          <w:szCs w:val="20"/>
        </w:rPr>
        <w:t xml:space="preserve">All attachments, engine compression ratio definition and measurement guide that this rulebook keep inside is found at </w:t>
      </w:r>
      <w:hyperlink r:id="rId15" w:history="1">
        <w:r w:rsidR="00C81731" w:rsidRPr="002D6EDB">
          <w:rPr>
            <w:rStyle w:val="Hyperlink"/>
            <w:rFonts w:ascii="Tahoma" w:hAnsi="Tahoma" w:cs="Tahoma"/>
            <w:bCs/>
            <w:sz w:val="20"/>
            <w:szCs w:val="20"/>
          </w:rPr>
          <w:t>www.legendscars.fi/legendstrophy/saannot/</w:t>
        </w:r>
      </w:hyperlink>
    </w:p>
    <w:p w14:paraId="5F6FF788" w14:textId="553646D5" w:rsidR="00EB42FA" w:rsidRDefault="00EB42FA" w:rsidP="00EB42FA">
      <w:pPr>
        <w:pStyle w:val="NoSpacing"/>
        <w:numPr>
          <w:ilvl w:val="0"/>
          <w:numId w:val="12"/>
        </w:numPr>
        <w:jc w:val="both"/>
        <w:rPr>
          <w:rFonts w:ascii="Tahoma" w:hAnsi="Tahoma" w:cs="Tahoma"/>
          <w:bCs/>
          <w:sz w:val="20"/>
          <w:szCs w:val="20"/>
        </w:rPr>
      </w:pPr>
      <w:r w:rsidRPr="00C81731">
        <w:rPr>
          <w:rFonts w:ascii="Tahoma" w:hAnsi="Tahoma" w:cs="Tahoma"/>
          <w:bCs/>
          <w:sz w:val="20"/>
          <w:szCs w:val="20"/>
        </w:rPr>
        <w:t xml:space="preserve">All engines that are </w:t>
      </w:r>
      <w:proofErr w:type="spellStart"/>
      <w:r w:rsidRPr="00C81731">
        <w:rPr>
          <w:rFonts w:ascii="Tahoma" w:hAnsi="Tahoma" w:cs="Tahoma"/>
          <w:bCs/>
          <w:sz w:val="20"/>
          <w:szCs w:val="20"/>
        </w:rPr>
        <w:t>use</w:t>
      </w:r>
      <w:proofErr w:type="spellEnd"/>
      <w:r w:rsidRPr="00C81731">
        <w:rPr>
          <w:rFonts w:ascii="Tahoma" w:hAnsi="Tahoma" w:cs="Tahoma"/>
          <w:bCs/>
          <w:sz w:val="20"/>
          <w:szCs w:val="20"/>
        </w:rPr>
        <w:t xml:space="preserve"> in the race, must be INEX sealed.</w:t>
      </w:r>
    </w:p>
    <w:p w14:paraId="480BCB17" w14:textId="25C84F9E" w:rsidR="00EB42FA" w:rsidRDefault="00EB42FA" w:rsidP="00EB42FA">
      <w:pPr>
        <w:pStyle w:val="NoSpacing"/>
        <w:numPr>
          <w:ilvl w:val="0"/>
          <w:numId w:val="12"/>
        </w:numPr>
        <w:jc w:val="both"/>
        <w:rPr>
          <w:rFonts w:ascii="Tahoma" w:hAnsi="Tahoma" w:cs="Tahoma"/>
          <w:bCs/>
          <w:sz w:val="20"/>
          <w:szCs w:val="20"/>
        </w:rPr>
      </w:pPr>
      <w:r w:rsidRPr="00C81731">
        <w:rPr>
          <w:rFonts w:ascii="Tahoma" w:hAnsi="Tahoma" w:cs="Tahoma"/>
          <w:bCs/>
          <w:sz w:val="20"/>
          <w:szCs w:val="20"/>
        </w:rPr>
        <w:t>Irrespective of origin, all engines must comply to these rules!</w:t>
      </w:r>
    </w:p>
    <w:p w14:paraId="174F447E" w14:textId="665686E4" w:rsidR="00EB42FA" w:rsidRDefault="00EB42FA" w:rsidP="00EB42FA">
      <w:pPr>
        <w:pStyle w:val="NoSpacing"/>
        <w:numPr>
          <w:ilvl w:val="0"/>
          <w:numId w:val="12"/>
        </w:numPr>
        <w:jc w:val="both"/>
        <w:rPr>
          <w:rFonts w:ascii="Tahoma" w:hAnsi="Tahoma" w:cs="Tahoma"/>
          <w:bCs/>
          <w:sz w:val="20"/>
          <w:szCs w:val="20"/>
        </w:rPr>
      </w:pPr>
      <w:r w:rsidRPr="00C81731">
        <w:rPr>
          <w:rFonts w:ascii="Tahoma" w:hAnsi="Tahoma" w:cs="Tahoma"/>
          <w:bCs/>
          <w:sz w:val="20"/>
          <w:szCs w:val="20"/>
        </w:rPr>
        <w:t xml:space="preserve">If a tank filling hatch cover is made in the rear sill, the hatch must be locked </w:t>
      </w:r>
      <w:r w:rsidR="00F545D8" w:rsidRPr="00C81731">
        <w:rPr>
          <w:rFonts w:ascii="Tahoma" w:hAnsi="Tahoma" w:cs="Tahoma"/>
          <w:bCs/>
          <w:sz w:val="20"/>
          <w:szCs w:val="20"/>
        </w:rPr>
        <w:t>down,</w:t>
      </w:r>
      <w:r w:rsidRPr="00C81731">
        <w:rPr>
          <w:rFonts w:ascii="Tahoma" w:hAnsi="Tahoma" w:cs="Tahoma"/>
          <w:bCs/>
          <w:sz w:val="20"/>
          <w:szCs w:val="20"/>
        </w:rPr>
        <w:t xml:space="preserve"> so the slipstream won’t lift the hatch and generate an aerodynamic advantage.</w:t>
      </w:r>
    </w:p>
    <w:p w14:paraId="366293CD" w14:textId="209A3FBC" w:rsidR="00EB42FA" w:rsidRDefault="00EB42FA" w:rsidP="00EB42FA">
      <w:pPr>
        <w:pStyle w:val="NoSpacing"/>
        <w:numPr>
          <w:ilvl w:val="0"/>
          <w:numId w:val="12"/>
        </w:numPr>
        <w:jc w:val="both"/>
        <w:rPr>
          <w:rFonts w:ascii="Tahoma" w:hAnsi="Tahoma" w:cs="Tahoma"/>
          <w:bCs/>
          <w:sz w:val="20"/>
          <w:szCs w:val="20"/>
        </w:rPr>
      </w:pPr>
      <w:r w:rsidRPr="00C81731">
        <w:rPr>
          <w:rFonts w:ascii="Tahoma" w:hAnsi="Tahoma" w:cs="Tahoma"/>
          <w:bCs/>
          <w:sz w:val="20"/>
          <w:szCs w:val="20"/>
        </w:rPr>
        <w:t xml:space="preserve">It </w:t>
      </w:r>
      <w:proofErr w:type="gramStart"/>
      <w:r w:rsidRPr="00C81731">
        <w:rPr>
          <w:rFonts w:ascii="Tahoma" w:hAnsi="Tahoma" w:cs="Tahoma"/>
          <w:bCs/>
          <w:sz w:val="20"/>
          <w:szCs w:val="20"/>
        </w:rPr>
        <w:t>is allowed to</w:t>
      </w:r>
      <w:proofErr w:type="gramEnd"/>
      <w:r w:rsidRPr="00C81731">
        <w:rPr>
          <w:rFonts w:ascii="Tahoma" w:hAnsi="Tahoma" w:cs="Tahoma"/>
          <w:bCs/>
          <w:sz w:val="20"/>
          <w:szCs w:val="20"/>
        </w:rPr>
        <w:t xml:space="preserve"> use </w:t>
      </w:r>
      <w:proofErr w:type="spellStart"/>
      <w:r w:rsidRPr="00C81731">
        <w:rPr>
          <w:rFonts w:ascii="Tahoma" w:hAnsi="Tahoma" w:cs="Tahoma"/>
          <w:bCs/>
          <w:sz w:val="20"/>
          <w:szCs w:val="20"/>
        </w:rPr>
        <w:t>laptimers</w:t>
      </w:r>
      <w:proofErr w:type="spellEnd"/>
      <w:r w:rsidRPr="00C81731">
        <w:rPr>
          <w:rFonts w:ascii="Tahoma" w:hAnsi="Tahoma" w:cs="Tahoma"/>
          <w:bCs/>
          <w:sz w:val="20"/>
          <w:szCs w:val="20"/>
        </w:rPr>
        <w:t xml:space="preserve"> based on GPS sensor (</w:t>
      </w:r>
      <w:proofErr w:type="spellStart"/>
      <w:r w:rsidRPr="00C81731">
        <w:rPr>
          <w:rFonts w:ascii="Tahoma" w:hAnsi="Tahoma" w:cs="Tahoma"/>
          <w:bCs/>
          <w:sz w:val="20"/>
          <w:szCs w:val="20"/>
        </w:rPr>
        <w:t>laptimer</w:t>
      </w:r>
      <w:proofErr w:type="spellEnd"/>
      <w:r w:rsidRPr="00C81731">
        <w:rPr>
          <w:rFonts w:ascii="Tahoma" w:hAnsi="Tahoma" w:cs="Tahoma"/>
          <w:bCs/>
          <w:sz w:val="20"/>
          <w:szCs w:val="20"/>
        </w:rPr>
        <w:t xml:space="preserve"> or video</w:t>
      </w:r>
      <w:r w:rsidR="00C81731">
        <w:rPr>
          <w:rFonts w:ascii="Tahoma" w:hAnsi="Tahoma" w:cs="Tahoma"/>
          <w:bCs/>
          <w:sz w:val="20"/>
          <w:szCs w:val="20"/>
        </w:rPr>
        <w:t xml:space="preserve"> </w:t>
      </w:r>
      <w:r w:rsidRPr="00C81731">
        <w:rPr>
          <w:rFonts w:ascii="Tahoma" w:hAnsi="Tahoma" w:cs="Tahoma"/>
          <w:bCs/>
          <w:sz w:val="20"/>
          <w:szCs w:val="20"/>
        </w:rPr>
        <w:t>camera). Datalogging is allowed only for data based on the device’s internal GPS sensor as well as engine RPM from the spark wire using an induction wire. The device can have its own internal power supply or use an external power supply. It is not allowed to connect the device to the car’s 12V system, or to the car’s wire harness in any way. The only wires allowed to the device is power supply (if external power supply is used) and rpm induction wire. Other sensors are not allowed. Other data collection using wireless sensors is prohibited. All devices must be attached safely, with safety wire in case a mounting bracket is used.</w:t>
      </w:r>
    </w:p>
    <w:p w14:paraId="370F4C94" w14:textId="77777777" w:rsidR="00C81731" w:rsidRDefault="00EB42FA" w:rsidP="00C81731">
      <w:pPr>
        <w:pStyle w:val="NoSpacing"/>
        <w:numPr>
          <w:ilvl w:val="0"/>
          <w:numId w:val="12"/>
        </w:numPr>
        <w:jc w:val="both"/>
        <w:rPr>
          <w:rFonts w:ascii="Tahoma" w:hAnsi="Tahoma" w:cs="Tahoma"/>
          <w:bCs/>
          <w:sz w:val="20"/>
          <w:szCs w:val="20"/>
        </w:rPr>
      </w:pPr>
      <w:r w:rsidRPr="00C81731">
        <w:rPr>
          <w:rFonts w:ascii="Tahoma" w:hAnsi="Tahoma" w:cs="Tahoma"/>
          <w:bCs/>
          <w:sz w:val="20"/>
          <w:szCs w:val="20"/>
        </w:rPr>
        <w:t>In case poorly laminated INEX sticker is not recognizable in fiberglass parts, driver has the right to prove authenticity e.g. with the purchase receipt</w:t>
      </w:r>
      <w:r w:rsidR="00C81731">
        <w:rPr>
          <w:rFonts w:ascii="Tahoma" w:hAnsi="Tahoma" w:cs="Tahoma"/>
          <w:bCs/>
          <w:sz w:val="20"/>
          <w:szCs w:val="20"/>
        </w:rPr>
        <w:t>.</w:t>
      </w:r>
    </w:p>
    <w:p w14:paraId="1CA7410E" w14:textId="0742BA82" w:rsidR="001E10C8" w:rsidRDefault="001E10C8" w:rsidP="00C81731">
      <w:pPr>
        <w:pStyle w:val="NoSpacing"/>
        <w:numPr>
          <w:ilvl w:val="0"/>
          <w:numId w:val="12"/>
        </w:numPr>
        <w:jc w:val="both"/>
        <w:rPr>
          <w:rFonts w:ascii="Tahoma" w:hAnsi="Tahoma" w:cs="Tahoma"/>
          <w:bCs/>
          <w:sz w:val="20"/>
          <w:szCs w:val="20"/>
        </w:rPr>
      </w:pPr>
      <w:r w:rsidRPr="00C81731">
        <w:rPr>
          <w:rFonts w:ascii="Tahoma" w:hAnsi="Tahoma" w:cs="Tahoma"/>
          <w:bCs/>
          <w:sz w:val="20"/>
          <w:szCs w:val="20"/>
        </w:rPr>
        <w:t xml:space="preserve">Any other non-conformities participants </w:t>
      </w:r>
      <w:proofErr w:type="gramStart"/>
      <w:r w:rsidRPr="00C81731">
        <w:rPr>
          <w:rFonts w:ascii="Tahoma" w:hAnsi="Tahoma" w:cs="Tahoma"/>
          <w:bCs/>
          <w:sz w:val="20"/>
          <w:szCs w:val="20"/>
        </w:rPr>
        <w:t>have to</w:t>
      </w:r>
      <w:proofErr w:type="gramEnd"/>
      <w:r w:rsidRPr="00C81731">
        <w:rPr>
          <w:rFonts w:ascii="Tahoma" w:hAnsi="Tahoma" w:cs="Tahoma"/>
          <w:bCs/>
          <w:sz w:val="20"/>
          <w:szCs w:val="20"/>
        </w:rPr>
        <w:t xml:space="preserve"> declare to the Promoter by writing and email to info@batcc.eu at least one month before the </w:t>
      </w:r>
      <w:r w:rsidR="00C81731">
        <w:rPr>
          <w:rFonts w:ascii="Tahoma" w:hAnsi="Tahoma" w:cs="Tahoma"/>
          <w:bCs/>
          <w:sz w:val="20"/>
          <w:szCs w:val="20"/>
        </w:rPr>
        <w:t>Event</w:t>
      </w:r>
      <w:r w:rsidRPr="00C81731">
        <w:rPr>
          <w:rFonts w:ascii="Tahoma" w:hAnsi="Tahoma" w:cs="Tahoma"/>
          <w:bCs/>
          <w:sz w:val="20"/>
          <w:szCs w:val="20"/>
        </w:rPr>
        <w:t>.</w:t>
      </w:r>
    </w:p>
    <w:p w14:paraId="25F9B9BC" w14:textId="78573716" w:rsidR="00C81731" w:rsidRDefault="00C81731" w:rsidP="00C81731">
      <w:pPr>
        <w:pStyle w:val="NoSpacing"/>
        <w:jc w:val="both"/>
        <w:rPr>
          <w:rFonts w:ascii="Tahoma" w:hAnsi="Tahoma" w:cs="Tahoma"/>
          <w:bCs/>
          <w:sz w:val="20"/>
          <w:szCs w:val="20"/>
        </w:rPr>
      </w:pPr>
    </w:p>
    <w:p w14:paraId="44E9465F" w14:textId="443D7C42" w:rsidR="00C81731" w:rsidRDefault="00C81731" w:rsidP="00C81731">
      <w:pPr>
        <w:pStyle w:val="NoSpacing"/>
        <w:jc w:val="both"/>
        <w:rPr>
          <w:rFonts w:ascii="Tahoma" w:hAnsi="Tahoma" w:cs="Tahoma"/>
          <w:bCs/>
          <w:sz w:val="20"/>
          <w:szCs w:val="20"/>
        </w:rPr>
      </w:pPr>
    </w:p>
    <w:p w14:paraId="05D4D057" w14:textId="50493D58" w:rsidR="00C81731" w:rsidRPr="00C81731" w:rsidRDefault="00C81731" w:rsidP="00C81731">
      <w:pPr>
        <w:pStyle w:val="NoSpacing"/>
        <w:jc w:val="center"/>
        <w:rPr>
          <w:rFonts w:ascii="Tahoma" w:hAnsi="Tahoma" w:cs="Tahoma"/>
          <w:bCs/>
          <w:sz w:val="20"/>
          <w:szCs w:val="20"/>
        </w:rPr>
      </w:pPr>
      <w:r w:rsidRPr="00782557">
        <w:rPr>
          <w:rFonts w:ascii="Tahoma" w:hAnsi="Tahoma" w:cs="Tahoma"/>
          <w:b/>
          <w:sz w:val="32"/>
          <w:szCs w:val="32"/>
        </w:rPr>
        <w:t>GOOD LUCK!</w:t>
      </w:r>
    </w:p>
    <w:sectPr w:rsidR="00C81731" w:rsidRPr="00C81731" w:rsidSect="00592BD3">
      <w:headerReference w:type="default" r:id="rId16"/>
      <w:footerReference w:type="default" r:id="rId1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89B77" w14:textId="77777777" w:rsidR="000001C3" w:rsidRDefault="000001C3" w:rsidP="0059137F">
      <w:pPr>
        <w:spacing w:after="0" w:line="240" w:lineRule="auto"/>
      </w:pPr>
      <w:r>
        <w:separator/>
      </w:r>
    </w:p>
  </w:endnote>
  <w:endnote w:type="continuationSeparator" w:id="0">
    <w:p w14:paraId="28FB2897" w14:textId="77777777" w:rsidR="000001C3" w:rsidRDefault="000001C3" w:rsidP="00591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6311490"/>
      <w:docPartObj>
        <w:docPartGallery w:val="Page Numbers (Bottom of Page)"/>
        <w:docPartUnique/>
      </w:docPartObj>
    </w:sdtPr>
    <w:sdtEndPr/>
    <w:sdtContent>
      <w:sdt>
        <w:sdtPr>
          <w:id w:val="-1769616900"/>
          <w:docPartObj>
            <w:docPartGallery w:val="Page Numbers (Top of Page)"/>
            <w:docPartUnique/>
          </w:docPartObj>
        </w:sdtPr>
        <w:sdtEndPr/>
        <w:sdtContent>
          <w:p w14:paraId="609D90F4" w14:textId="77777777" w:rsidR="00E03F7F" w:rsidRDefault="00E03F7F">
            <w:pPr>
              <w:pStyle w:val="Footer"/>
              <w:jc w:val="right"/>
            </w:pPr>
          </w:p>
          <w:p w14:paraId="3C16BB44" w14:textId="4230AE5A" w:rsidR="00E03F7F" w:rsidRDefault="00E03F7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D2F3F50" w14:textId="77777777" w:rsidR="00E03F7F" w:rsidRDefault="00E03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E28FE" w14:textId="77777777" w:rsidR="000001C3" w:rsidRDefault="000001C3" w:rsidP="0059137F">
      <w:pPr>
        <w:spacing w:after="0" w:line="240" w:lineRule="auto"/>
      </w:pPr>
      <w:r>
        <w:separator/>
      </w:r>
    </w:p>
  </w:footnote>
  <w:footnote w:type="continuationSeparator" w:id="0">
    <w:p w14:paraId="03766C0C" w14:textId="77777777" w:rsidR="000001C3" w:rsidRDefault="000001C3" w:rsidP="005913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789"/>
      <w:gridCol w:w="2011"/>
    </w:tblGrid>
    <w:tr w:rsidR="000756AE" w14:paraId="5D048E8A" w14:textId="77777777" w:rsidTr="00E03F7F">
      <w:trPr>
        <w:trHeight w:val="288"/>
      </w:trPr>
      <w:tc>
        <w:tcPr>
          <w:tcW w:w="8789" w:type="dxa"/>
        </w:tcPr>
        <w:p w14:paraId="4F6EAE1C" w14:textId="39E82AD7" w:rsidR="000756AE" w:rsidRDefault="00E03F7F" w:rsidP="00244780">
          <w:pPr>
            <w:pStyle w:val="Header"/>
            <w:tabs>
              <w:tab w:val="clear" w:pos="9072"/>
              <w:tab w:val="left" w:pos="8190"/>
            </w:tabs>
            <w:rPr>
              <w:rFonts w:asciiTheme="majorHAnsi" w:eastAsiaTheme="majorEastAsia" w:hAnsiTheme="majorHAnsi" w:cstheme="majorBidi"/>
              <w:sz w:val="36"/>
              <w:szCs w:val="36"/>
            </w:rPr>
          </w:pPr>
          <w:r>
            <w:rPr>
              <w:rFonts w:ascii="Tahoma" w:eastAsiaTheme="majorEastAsia" w:hAnsi="Tahoma" w:cs="Tahoma"/>
              <w:noProof/>
              <w:sz w:val="28"/>
              <w:szCs w:val="28"/>
            </w:rPr>
            <w:drawing>
              <wp:anchor distT="0" distB="0" distL="114300" distR="114300" simplePos="0" relativeHeight="251658240" behindDoc="0" locked="0" layoutInCell="1" allowOverlap="1" wp14:anchorId="38E02BC4" wp14:editId="5013E4C3">
                <wp:simplePos x="0" y="0"/>
                <wp:positionH relativeFrom="column">
                  <wp:posOffset>4670425</wp:posOffset>
                </wp:positionH>
                <wp:positionV relativeFrom="margin">
                  <wp:posOffset>0</wp:posOffset>
                </wp:positionV>
                <wp:extent cx="1152525" cy="328930"/>
                <wp:effectExtent l="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328930"/>
                        </a:xfrm>
                        <a:prstGeom prst="rect">
                          <a:avLst/>
                        </a:prstGeom>
                        <a:noFill/>
                      </pic:spPr>
                    </pic:pic>
                  </a:graphicData>
                </a:graphic>
              </wp:anchor>
            </w:drawing>
          </w:r>
          <w:sdt>
            <w:sdtPr>
              <w:rPr>
                <w:rFonts w:ascii="Tahoma" w:eastAsiaTheme="majorEastAsia" w:hAnsi="Tahoma" w:cs="Tahoma"/>
                <w:sz w:val="28"/>
                <w:szCs w:val="28"/>
              </w:rPr>
              <w:alias w:val="Title"/>
              <w:id w:val="77761602"/>
              <w:placeholder>
                <w:docPart w:val="6AC39564147B493BAC3C1222A687A9EE"/>
              </w:placeholder>
              <w:dataBinding w:prefixMappings="xmlns:ns0='http://schemas.openxmlformats.org/package/2006/metadata/core-properties' xmlns:ns1='http://purl.org/dc/elements/1.1/'" w:xpath="/ns0:coreProperties[1]/ns1:title[1]" w:storeItemID="{6C3C8BC8-F283-45AE-878A-BAB7291924A1}"/>
              <w:text/>
            </w:sdtPr>
            <w:sdtEndPr/>
            <w:sdtContent>
              <w:r w:rsidR="00C22907">
                <w:rPr>
                  <w:rFonts w:ascii="Tahoma" w:eastAsiaTheme="majorEastAsia" w:hAnsi="Tahoma" w:cs="Tahoma"/>
                  <w:sz w:val="28"/>
                  <w:szCs w:val="28"/>
                </w:rPr>
                <w:t xml:space="preserve">Legend Cars NEZ North European </w:t>
              </w:r>
              <w:r w:rsidR="00775BA9">
                <w:rPr>
                  <w:rFonts w:ascii="Tahoma" w:eastAsiaTheme="majorEastAsia" w:hAnsi="Tahoma" w:cs="Tahoma"/>
                  <w:sz w:val="28"/>
                  <w:szCs w:val="28"/>
                </w:rPr>
                <w:t>Championship</w:t>
              </w:r>
            </w:sdtContent>
          </w:sdt>
        </w:p>
      </w:tc>
      <w:sdt>
        <w:sdtPr>
          <w:rPr>
            <w:rFonts w:ascii="Tahoma" w:eastAsiaTheme="majorEastAsia" w:hAnsi="Tahoma" w:cs="Tahoma"/>
            <w:b/>
            <w:bCs/>
            <w:color w:val="808080" w:themeColor="background1" w:themeShade="80"/>
            <w:sz w:val="52"/>
            <w:szCs w:val="52"/>
          </w:rPr>
          <w:alias w:val="Year"/>
          <w:id w:val="77761609"/>
          <w:placeholder>
            <w:docPart w:val="A7A67C8C0D1444C7AE8E13352212B16A"/>
          </w:placeholder>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EndPr/>
        <w:sdtContent>
          <w:tc>
            <w:tcPr>
              <w:tcW w:w="2011" w:type="dxa"/>
            </w:tcPr>
            <w:p w14:paraId="641A38DE" w14:textId="0FF46E1F" w:rsidR="000756AE" w:rsidRPr="00E42813" w:rsidRDefault="0061309F" w:rsidP="000756AE">
              <w:pPr>
                <w:pStyle w:val="Header"/>
                <w:rPr>
                  <w:rFonts w:ascii="Tahoma" w:eastAsiaTheme="majorEastAsia" w:hAnsi="Tahoma" w:cs="Tahoma"/>
                  <w:b/>
                  <w:bCs/>
                  <w:color w:val="4F81BD" w:themeColor="accent1"/>
                  <w:sz w:val="36"/>
                  <w:szCs w:val="36"/>
                </w:rPr>
              </w:pPr>
              <w:r w:rsidRPr="00E03F7F">
                <w:rPr>
                  <w:rFonts w:ascii="Tahoma" w:eastAsiaTheme="majorEastAsia" w:hAnsi="Tahoma" w:cs="Tahoma"/>
                  <w:b/>
                  <w:bCs/>
                  <w:color w:val="808080" w:themeColor="background1" w:themeShade="80"/>
                  <w:sz w:val="52"/>
                  <w:szCs w:val="52"/>
                </w:rPr>
                <w:t>20</w:t>
              </w:r>
              <w:r w:rsidR="00775BA9">
                <w:rPr>
                  <w:rFonts w:ascii="Tahoma" w:eastAsiaTheme="majorEastAsia" w:hAnsi="Tahoma" w:cs="Tahoma"/>
                  <w:b/>
                  <w:bCs/>
                  <w:color w:val="808080" w:themeColor="background1" w:themeShade="80"/>
                  <w:sz w:val="52"/>
                  <w:szCs w:val="52"/>
                </w:rPr>
                <w:t>20</w:t>
              </w:r>
            </w:p>
          </w:tc>
        </w:sdtContent>
      </w:sdt>
    </w:tr>
  </w:tbl>
  <w:p w14:paraId="12DD2192" w14:textId="109F96E0" w:rsidR="0059137F" w:rsidRDefault="00591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C1B91"/>
    <w:multiLevelType w:val="hybridMultilevel"/>
    <w:tmpl w:val="9C7A713E"/>
    <w:lvl w:ilvl="0" w:tplc="029C98BA">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744391F"/>
    <w:multiLevelType w:val="hybridMultilevel"/>
    <w:tmpl w:val="F98AE5AE"/>
    <w:lvl w:ilvl="0" w:tplc="CC08CC7A">
      <w:start w:val="1"/>
      <w:numFmt w:val="lowerLetter"/>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01470F"/>
    <w:multiLevelType w:val="hybridMultilevel"/>
    <w:tmpl w:val="F98AE5AE"/>
    <w:lvl w:ilvl="0" w:tplc="CC08CC7A">
      <w:start w:val="1"/>
      <w:numFmt w:val="lowerLetter"/>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2A1D1F"/>
    <w:multiLevelType w:val="multilevel"/>
    <w:tmpl w:val="0409001F"/>
    <w:lvl w:ilvl="0">
      <w:start w:val="1"/>
      <w:numFmt w:val="decimal"/>
      <w:lvlText w:val="%1."/>
      <w:lvlJc w:val="left"/>
      <w:pPr>
        <w:ind w:left="643" w:hanging="360"/>
      </w:p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4" w15:restartNumberingAfterBreak="0">
    <w:nsid w:val="3A591FB3"/>
    <w:multiLevelType w:val="multilevel"/>
    <w:tmpl w:val="B046E89C"/>
    <w:lvl w:ilvl="0">
      <w:start w:val="3"/>
      <w:numFmt w:val="decimal"/>
      <w:lvlText w:val="%1."/>
      <w:legacy w:legacy="1" w:legacySpace="0" w:legacyIndent="0"/>
      <w:lvlJc w:val="left"/>
      <w:pPr>
        <w:ind w:left="0" w:firstLine="0"/>
      </w:pPr>
    </w:lvl>
    <w:lvl w:ilvl="1">
      <w:start w:val="19"/>
      <w:numFmt w:val="decimal"/>
      <w:isLgl/>
      <w:lvlText w:val="%1.%2."/>
      <w:lvlJc w:val="left"/>
      <w:pPr>
        <w:ind w:left="840" w:hanging="840"/>
      </w:pPr>
      <w:rPr>
        <w:rFonts w:hint="default"/>
        <w:b/>
      </w:rPr>
    </w:lvl>
    <w:lvl w:ilvl="2">
      <w:start w:val="12"/>
      <w:numFmt w:val="decimal"/>
      <w:isLgl/>
      <w:lvlText w:val="%1.%2.%3."/>
      <w:lvlJc w:val="left"/>
      <w:pPr>
        <w:ind w:left="840" w:hanging="840"/>
      </w:pPr>
      <w:rPr>
        <w:rFonts w:hint="default"/>
        <w:b/>
      </w:rPr>
    </w:lvl>
    <w:lvl w:ilvl="3">
      <w:start w:val="1"/>
      <w:numFmt w:val="decimal"/>
      <w:isLgl/>
      <w:lvlText w:val="%1.%2.%3.%4."/>
      <w:lvlJc w:val="left"/>
      <w:pPr>
        <w:ind w:left="840" w:hanging="84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5" w15:restartNumberingAfterBreak="0">
    <w:nsid w:val="54FA2F65"/>
    <w:multiLevelType w:val="hybridMultilevel"/>
    <w:tmpl w:val="DF6E36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970E8B"/>
    <w:multiLevelType w:val="hybridMultilevel"/>
    <w:tmpl w:val="2B70E3D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CCC41F8"/>
    <w:multiLevelType w:val="hybridMultilevel"/>
    <w:tmpl w:val="534AA11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2EB10B6"/>
    <w:multiLevelType w:val="hybridMultilevel"/>
    <w:tmpl w:val="B782A836"/>
    <w:lvl w:ilvl="0" w:tplc="5972004C">
      <w:numFmt w:val="bullet"/>
      <w:lvlText w:val="-"/>
      <w:lvlJc w:val="left"/>
      <w:pPr>
        <w:ind w:left="1080" w:hanging="360"/>
      </w:pPr>
      <w:rPr>
        <w:rFonts w:ascii="Tahoma" w:eastAsiaTheme="minorHAnsi" w:hAnsi="Tahoma" w:cs="Tahoma" w:hint="default"/>
        <w:i/>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67ED2AA8"/>
    <w:multiLevelType w:val="hybridMultilevel"/>
    <w:tmpl w:val="ADC4C5B6"/>
    <w:lvl w:ilvl="0" w:tplc="09F41DC6">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6B4F7FFD"/>
    <w:multiLevelType w:val="multilevel"/>
    <w:tmpl w:val="7BC6F58A"/>
    <w:lvl w:ilvl="0">
      <w:start w:val="1"/>
      <w:numFmt w:val="decimal"/>
      <w:lvlText w:val="%1."/>
      <w:lvlJc w:val="left"/>
      <w:pPr>
        <w:ind w:left="720" w:hanging="360"/>
      </w:pPr>
      <w:rPr>
        <w:rFonts w:hint="default"/>
        <w:b/>
        <w:sz w:val="20"/>
        <w:szCs w:val="2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77A53D7E"/>
    <w:multiLevelType w:val="hybridMultilevel"/>
    <w:tmpl w:val="5EB82B6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1"/>
  </w:num>
  <w:num w:numId="3">
    <w:abstractNumId w:val="5"/>
  </w:num>
  <w:num w:numId="4">
    <w:abstractNumId w:val="4"/>
    <w:lvlOverride w:ilvl="0">
      <w:startOverride w:val="3"/>
    </w:lvlOverride>
  </w:num>
  <w:num w:numId="5">
    <w:abstractNumId w:val="2"/>
  </w:num>
  <w:num w:numId="6">
    <w:abstractNumId w:val="8"/>
  </w:num>
  <w:num w:numId="7">
    <w:abstractNumId w:val="3"/>
  </w:num>
  <w:num w:numId="8">
    <w:abstractNumId w:val="11"/>
  </w:num>
  <w:num w:numId="9">
    <w:abstractNumId w:val="0"/>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88"/>
    <w:rsid w:val="000001C3"/>
    <w:rsid w:val="00007348"/>
    <w:rsid w:val="00033317"/>
    <w:rsid w:val="000756AE"/>
    <w:rsid w:val="00097568"/>
    <w:rsid w:val="000B7DFA"/>
    <w:rsid w:val="000D2EC5"/>
    <w:rsid w:val="001209C3"/>
    <w:rsid w:val="001530CB"/>
    <w:rsid w:val="001A0E74"/>
    <w:rsid w:val="001B263E"/>
    <w:rsid w:val="001C7AA6"/>
    <w:rsid w:val="001E10C8"/>
    <w:rsid w:val="001E37B8"/>
    <w:rsid w:val="0020476A"/>
    <w:rsid w:val="002257A1"/>
    <w:rsid w:val="00240F7C"/>
    <w:rsid w:val="00244780"/>
    <w:rsid w:val="00247B37"/>
    <w:rsid w:val="00277669"/>
    <w:rsid w:val="002A761F"/>
    <w:rsid w:val="002B4EC6"/>
    <w:rsid w:val="002E1F57"/>
    <w:rsid w:val="00314D28"/>
    <w:rsid w:val="00334F19"/>
    <w:rsid w:val="0034759F"/>
    <w:rsid w:val="00354767"/>
    <w:rsid w:val="00384EAA"/>
    <w:rsid w:val="003A0A04"/>
    <w:rsid w:val="003C7B71"/>
    <w:rsid w:val="00402E7D"/>
    <w:rsid w:val="004113F4"/>
    <w:rsid w:val="00414537"/>
    <w:rsid w:val="0042159A"/>
    <w:rsid w:val="0042463E"/>
    <w:rsid w:val="004259B6"/>
    <w:rsid w:val="004636E4"/>
    <w:rsid w:val="0049789F"/>
    <w:rsid w:val="004A2886"/>
    <w:rsid w:val="004A6F6B"/>
    <w:rsid w:val="004B5480"/>
    <w:rsid w:val="004C0B9E"/>
    <w:rsid w:val="004F6863"/>
    <w:rsid w:val="00535510"/>
    <w:rsid w:val="00560FCC"/>
    <w:rsid w:val="00575E73"/>
    <w:rsid w:val="00584618"/>
    <w:rsid w:val="00584B85"/>
    <w:rsid w:val="0059137F"/>
    <w:rsid w:val="00592BD3"/>
    <w:rsid w:val="005944AF"/>
    <w:rsid w:val="00596B75"/>
    <w:rsid w:val="0059735C"/>
    <w:rsid w:val="005D0481"/>
    <w:rsid w:val="00603E7E"/>
    <w:rsid w:val="0061309F"/>
    <w:rsid w:val="00623E2D"/>
    <w:rsid w:val="00672510"/>
    <w:rsid w:val="00674CEF"/>
    <w:rsid w:val="006A1223"/>
    <w:rsid w:val="006A3196"/>
    <w:rsid w:val="006B7822"/>
    <w:rsid w:val="006E3D3F"/>
    <w:rsid w:val="007451FD"/>
    <w:rsid w:val="007461F3"/>
    <w:rsid w:val="00746B4A"/>
    <w:rsid w:val="00756611"/>
    <w:rsid w:val="00757000"/>
    <w:rsid w:val="00770FB2"/>
    <w:rsid w:val="00775BA9"/>
    <w:rsid w:val="0079484B"/>
    <w:rsid w:val="007D320D"/>
    <w:rsid w:val="007D56AC"/>
    <w:rsid w:val="00806EB1"/>
    <w:rsid w:val="00821D32"/>
    <w:rsid w:val="00822A3B"/>
    <w:rsid w:val="00847ECB"/>
    <w:rsid w:val="008C5FF5"/>
    <w:rsid w:val="008D14E1"/>
    <w:rsid w:val="008E6F5D"/>
    <w:rsid w:val="009071DF"/>
    <w:rsid w:val="009318AA"/>
    <w:rsid w:val="00945A65"/>
    <w:rsid w:val="00972F3E"/>
    <w:rsid w:val="00991B38"/>
    <w:rsid w:val="009C2805"/>
    <w:rsid w:val="009E46ED"/>
    <w:rsid w:val="009F7073"/>
    <w:rsid w:val="00A41C08"/>
    <w:rsid w:val="00A54874"/>
    <w:rsid w:val="00AA4316"/>
    <w:rsid w:val="00AC23E7"/>
    <w:rsid w:val="00B20838"/>
    <w:rsid w:val="00B605FC"/>
    <w:rsid w:val="00B705EE"/>
    <w:rsid w:val="00B71533"/>
    <w:rsid w:val="00B76292"/>
    <w:rsid w:val="00BE588E"/>
    <w:rsid w:val="00C12C40"/>
    <w:rsid w:val="00C22907"/>
    <w:rsid w:val="00C73F76"/>
    <w:rsid w:val="00C81731"/>
    <w:rsid w:val="00C96F21"/>
    <w:rsid w:val="00C970C7"/>
    <w:rsid w:val="00CA22C5"/>
    <w:rsid w:val="00CC3039"/>
    <w:rsid w:val="00CD3F57"/>
    <w:rsid w:val="00CF3A6E"/>
    <w:rsid w:val="00D14BA9"/>
    <w:rsid w:val="00D24045"/>
    <w:rsid w:val="00D35BC7"/>
    <w:rsid w:val="00D6760F"/>
    <w:rsid w:val="00D9601C"/>
    <w:rsid w:val="00DA68B5"/>
    <w:rsid w:val="00DB2619"/>
    <w:rsid w:val="00DB28F3"/>
    <w:rsid w:val="00DE4641"/>
    <w:rsid w:val="00DE7A65"/>
    <w:rsid w:val="00E03F7F"/>
    <w:rsid w:val="00E0790E"/>
    <w:rsid w:val="00E42813"/>
    <w:rsid w:val="00E60A5A"/>
    <w:rsid w:val="00E71868"/>
    <w:rsid w:val="00EB42FA"/>
    <w:rsid w:val="00F056BB"/>
    <w:rsid w:val="00F17A90"/>
    <w:rsid w:val="00F47237"/>
    <w:rsid w:val="00F50967"/>
    <w:rsid w:val="00F545D8"/>
    <w:rsid w:val="00F73C88"/>
    <w:rsid w:val="00F758BB"/>
    <w:rsid w:val="00F85DE7"/>
    <w:rsid w:val="00FC1BDE"/>
    <w:rsid w:val="00FC207C"/>
    <w:rsid w:val="00FC2966"/>
    <w:rsid w:val="00FD39F0"/>
    <w:rsid w:val="00FD5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BFD73"/>
  <w15:docId w15:val="{52581225-DD6C-4193-905B-0776895FF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63E"/>
    <w:pPr>
      <w:ind w:left="720"/>
      <w:contextualSpacing/>
    </w:pPr>
  </w:style>
  <w:style w:type="character" w:styleId="Hyperlink">
    <w:name w:val="Hyperlink"/>
    <w:basedOn w:val="DefaultParagraphFont"/>
    <w:uiPriority w:val="99"/>
    <w:unhideWhenUsed/>
    <w:rsid w:val="0042463E"/>
    <w:rPr>
      <w:color w:val="0000FF" w:themeColor="hyperlink"/>
      <w:u w:val="single"/>
    </w:rPr>
  </w:style>
  <w:style w:type="table" w:styleId="TableGrid">
    <w:name w:val="Table Grid"/>
    <w:basedOn w:val="TableNormal"/>
    <w:uiPriority w:val="59"/>
    <w:rsid w:val="00D24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D2404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link w:val="NoSpacingChar"/>
    <w:uiPriority w:val="1"/>
    <w:qFormat/>
    <w:rsid w:val="009C2805"/>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9C2805"/>
    <w:rPr>
      <w:rFonts w:ascii="Calibri" w:eastAsia="Times New Roman" w:hAnsi="Calibri" w:cs="Times New Roman"/>
    </w:rPr>
  </w:style>
  <w:style w:type="paragraph" w:styleId="Header">
    <w:name w:val="header"/>
    <w:basedOn w:val="Normal"/>
    <w:link w:val="HeaderChar"/>
    <w:uiPriority w:val="99"/>
    <w:unhideWhenUsed/>
    <w:rsid w:val="005913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137F"/>
  </w:style>
  <w:style w:type="paragraph" w:styleId="Footer">
    <w:name w:val="footer"/>
    <w:basedOn w:val="Normal"/>
    <w:link w:val="FooterChar"/>
    <w:uiPriority w:val="99"/>
    <w:unhideWhenUsed/>
    <w:rsid w:val="005913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137F"/>
  </w:style>
  <w:style w:type="paragraph" w:styleId="BalloonText">
    <w:name w:val="Balloon Text"/>
    <w:basedOn w:val="Normal"/>
    <w:link w:val="BalloonTextChar"/>
    <w:uiPriority w:val="99"/>
    <w:semiHidden/>
    <w:unhideWhenUsed/>
    <w:rsid w:val="00075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6AE"/>
    <w:rPr>
      <w:rFonts w:ascii="Tahoma" w:hAnsi="Tahoma" w:cs="Tahoma"/>
      <w:sz w:val="16"/>
      <w:szCs w:val="16"/>
    </w:rPr>
  </w:style>
  <w:style w:type="character" w:styleId="Mention">
    <w:name w:val="Mention"/>
    <w:basedOn w:val="DefaultParagraphFont"/>
    <w:uiPriority w:val="99"/>
    <w:semiHidden/>
    <w:unhideWhenUsed/>
    <w:rsid w:val="008D14E1"/>
    <w:rPr>
      <w:color w:val="2B579A"/>
      <w:shd w:val="clear" w:color="auto" w:fill="E6E6E6"/>
    </w:rPr>
  </w:style>
  <w:style w:type="character" w:styleId="UnresolvedMention">
    <w:name w:val="Unresolved Mention"/>
    <w:basedOn w:val="DefaultParagraphFont"/>
    <w:uiPriority w:val="99"/>
    <w:semiHidden/>
    <w:unhideWhenUsed/>
    <w:rsid w:val="00CA22C5"/>
    <w:rPr>
      <w:color w:val="808080"/>
      <w:shd w:val="clear" w:color="auto" w:fill="E6E6E6"/>
    </w:rPr>
  </w:style>
  <w:style w:type="paragraph" w:customStyle="1" w:styleId="PreformattedText">
    <w:name w:val="Preformatted Text"/>
    <w:basedOn w:val="Normal"/>
    <w:rsid w:val="00B605FC"/>
    <w:pPr>
      <w:widowControl w:val="0"/>
      <w:suppressAutoHyphens/>
      <w:autoSpaceDN w:val="0"/>
      <w:spacing w:after="0" w:line="240" w:lineRule="auto"/>
    </w:pPr>
    <w:rPr>
      <w:rFonts w:ascii="Times New Roman" w:eastAsia="Times New Roman" w:hAnsi="Times New Roman" w:cs="Times New Roman"/>
      <w:kern w:val="3"/>
      <w:sz w:val="20"/>
      <w:szCs w:val="20"/>
      <w:lang w:val="fi-FI" w:eastAsia="fi-FI" w:bidi="fi-FI"/>
    </w:rPr>
  </w:style>
  <w:style w:type="paragraph" w:styleId="CommentText">
    <w:name w:val="annotation text"/>
    <w:basedOn w:val="Normal"/>
    <w:link w:val="CommentTextChar"/>
    <w:uiPriority w:val="99"/>
    <w:semiHidden/>
    <w:unhideWhenUsed/>
    <w:rsid w:val="00806EB1"/>
    <w:pPr>
      <w:widowControl w:val="0"/>
      <w:suppressAutoHyphens/>
      <w:autoSpaceDN w:val="0"/>
      <w:spacing w:after="0" w:line="240" w:lineRule="auto"/>
    </w:pPr>
    <w:rPr>
      <w:rFonts w:ascii="Times New Roman" w:eastAsia="SimSun" w:hAnsi="Times New Roman" w:cs="Lucida Sans"/>
      <w:kern w:val="3"/>
      <w:sz w:val="20"/>
      <w:szCs w:val="20"/>
      <w:lang w:val="fi-FI" w:eastAsia="fi-FI" w:bidi="fi-FI"/>
    </w:rPr>
  </w:style>
  <w:style w:type="character" w:customStyle="1" w:styleId="CommentTextChar">
    <w:name w:val="Comment Text Char"/>
    <w:basedOn w:val="DefaultParagraphFont"/>
    <w:link w:val="CommentText"/>
    <w:uiPriority w:val="99"/>
    <w:semiHidden/>
    <w:rsid w:val="00806EB1"/>
    <w:rPr>
      <w:rFonts w:ascii="Times New Roman" w:eastAsia="SimSun" w:hAnsi="Times New Roman" w:cs="Lucida Sans"/>
      <w:kern w:val="3"/>
      <w:sz w:val="20"/>
      <w:szCs w:val="20"/>
      <w:lang w:val="fi-FI" w:eastAsia="fi-FI" w:bidi="fi-FI"/>
    </w:rPr>
  </w:style>
  <w:style w:type="character" w:styleId="CommentReference">
    <w:name w:val="annotation reference"/>
    <w:basedOn w:val="DefaultParagraphFont"/>
    <w:uiPriority w:val="99"/>
    <w:semiHidden/>
    <w:unhideWhenUsed/>
    <w:rsid w:val="00806EB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73039">
      <w:bodyDiv w:val="1"/>
      <w:marLeft w:val="0"/>
      <w:marRight w:val="0"/>
      <w:marTop w:val="0"/>
      <w:marBottom w:val="0"/>
      <w:divBdr>
        <w:top w:val="none" w:sz="0" w:space="0" w:color="auto"/>
        <w:left w:val="none" w:sz="0" w:space="0" w:color="auto"/>
        <w:bottom w:val="none" w:sz="0" w:space="0" w:color="auto"/>
        <w:right w:val="none" w:sz="0" w:space="0" w:color="auto"/>
      </w:divBdr>
    </w:div>
    <w:div w:id="160464515">
      <w:bodyDiv w:val="1"/>
      <w:marLeft w:val="0"/>
      <w:marRight w:val="0"/>
      <w:marTop w:val="0"/>
      <w:marBottom w:val="0"/>
      <w:divBdr>
        <w:top w:val="none" w:sz="0" w:space="0" w:color="auto"/>
        <w:left w:val="none" w:sz="0" w:space="0" w:color="auto"/>
        <w:bottom w:val="none" w:sz="0" w:space="0" w:color="auto"/>
        <w:right w:val="none" w:sz="0" w:space="0" w:color="auto"/>
      </w:divBdr>
    </w:div>
    <w:div w:id="1241525385">
      <w:bodyDiv w:val="1"/>
      <w:marLeft w:val="0"/>
      <w:marRight w:val="0"/>
      <w:marTop w:val="0"/>
      <w:marBottom w:val="0"/>
      <w:divBdr>
        <w:top w:val="none" w:sz="0" w:space="0" w:color="auto"/>
        <w:left w:val="none" w:sz="0" w:space="0" w:color="auto"/>
        <w:bottom w:val="none" w:sz="0" w:space="0" w:color="auto"/>
        <w:right w:val="none" w:sz="0" w:space="0" w:color="auto"/>
      </w:divBdr>
    </w:div>
    <w:div w:id="1615559353">
      <w:bodyDiv w:val="1"/>
      <w:marLeft w:val="0"/>
      <w:marRight w:val="0"/>
      <w:marTop w:val="0"/>
      <w:marBottom w:val="0"/>
      <w:divBdr>
        <w:top w:val="none" w:sz="0" w:space="0" w:color="auto"/>
        <w:left w:val="none" w:sz="0" w:space="0" w:color="auto"/>
        <w:bottom w:val="none" w:sz="0" w:space="0" w:color="auto"/>
        <w:right w:val="none" w:sz="0" w:space="0" w:color="auto"/>
      </w:divBdr>
    </w:div>
    <w:div w:id="162642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nri.karjalainen@autourheilu.fi"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laes.elofsson@telia.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batcc.eu" TargetMode="External"/><Relationship Id="rId5" Type="http://schemas.openxmlformats.org/officeDocument/2006/relationships/settings" Target="settings.xml"/><Relationship Id="rId15" Type="http://schemas.openxmlformats.org/officeDocument/2006/relationships/hyperlink" Target="http://www.legendscars.fi/legendstrophy/saannot/" TargetMode="External"/><Relationship Id="rId10" Type="http://schemas.openxmlformats.org/officeDocument/2006/relationships/hyperlink" Target="http://www.batcc.e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www.fia-nez.eu" TargetMode="External"/><Relationship Id="rId14" Type="http://schemas.openxmlformats.org/officeDocument/2006/relationships/hyperlink" Target="mailto:racing@laf.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AC39564147B493BAC3C1222A687A9EE"/>
        <w:category>
          <w:name w:val="General"/>
          <w:gallery w:val="placeholder"/>
        </w:category>
        <w:types>
          <w:type w:val="bbPlcHdr"/>
        </w:types>
        <w:behaviors>
          <w:behavior w:val="content"/>
        </w:behaviors>
        <w:guid w:val="{45AB13A1-1223-465D-B51C-41891607544C}"/>
      </w:docPartPr>
      <w:docPartBody>
        <w:p w:rsidR="00795CB8" w:rsidRDefault="00574F48" w:rsidP="00574F48">
          <w:pPr>
            <w:pStyle w:val="6AC39564147B493BAC3C1222A687A9EE"/>
          </w:pPr>
          <w:r>
            <w:rPr>
              <w:rFonts w:asciiTheme="majorHAnsi" w:eastAsiaTheme="majorEastAsia" w:hAnsiTheme="majorHAnsi" w:cstheme="majorBidi"/>
              <w:sz w:val="36"/>
              <w:szCs w:val="36"/>
            </w:rPr>
            <w:t>[Type the document title]</w:t>
          </w:r>
        </w:p>
      </w:docPartBody>
    </w:docPart>
    <w:docPart>
      <w:docPartPr>
        <w:name w:val="A7A67C8C0D1444C7AE8E13352212B16A"/>
        <w:category>
          <w:name w:val="General"/>
          <w:gallery w:val="placeholder"/>
        </w:category>
        <w:types>
          <w:type w:val="bbPlcHdr"/>
        </w:types>
        <w:behaviors>
          <w:behavior w:val="content"/>
        </w:behaviors>
        <w:guid w:val="{A9D75891-A690-43C1-8E35-96C4ACAE98AC}"/>
      </w:docPartPr>
      <w:docPartBody>
        <w:p w:rsidR="00795CB8" w:rsidRDefault="00574F48" w:rsidP="00574F48">
          <w:pPr>
            <w:pStyle w:val="A7A67C8C0D1444C7AE8E13352212B16A"/>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74F48"/>
    <w:rsid w:val="00084008"/>
    <w:rsid w:val="000D7CBA"/>
    <w:rsid w:val="00130C62"/>
    <w:rsid w:val="003C5FA6"/>
    <w:rsid w:val="00457DA6"/>
    <w:rsid w:val="00490BE0"/>
    <w:rsid w:val="00502777"/>
    <w:rsid w:val="00574F48"/>
    <w:rsid w:val="00575983"/>
    <w:rsid w:val="0058214F"/>
    <w:rsid w:val="005C44BD"/>
    <w:rsid w:val="005D4F21"/>
    <w:rsid w:val="005E5E0B"/>
    <w:rsid w:val="007671A3"/>
    <w:rsid w:val="00767AD9"/>
    <w:rsid w:val="00795CB8"/>
    <w:rsid w:val="008C5925"/>
    <w:rsid w:val="00915DA7"/>
    <w:rsid w:val="009A3D56"/>
    <w:rsid w:val="00A123AC"/>
    <w:rsid w:val="00AF1F6D"/>
    <w:rsid w:val="00CB768A"/>
    <w:rsid w:val="00D8329E"/>
    <w:rsid w:val="00D84218"/>
    <w:rsid w:val="00D90AA8"/>
    <w:rsid w:val="00DE22B2"/>
    <w:rsid w:val="00E60166"/>
    <w:rsid w:val="00F077AE"/>
    <w:rsid w:val="00F14EED"/>
    <w:rsid w:val="00FB0D51"/>
    <w:rsid w:val="00FD0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C39564147B493BAC3C1222A687A9EE">
    <w:name w:val="6AC39564147B493BAC3C1222A687A9EE"/>
    <w:rsid w:val="00574F48"/>
  </w:style>
  <w:style w:type="paragraph" w:customStyle="1" w:styleId="A7A67C8C0D1444C7AE8E13352212B16A">
    <w:name w:val="A7A67C8C0D1444C7AE8E13352212B16A"/>
    <w:rsid w:val="00574F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638F2E-BDB6-4B8C-98E4-147ACED0B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8092</Words>
  <Characters>4614</Characters>
  <Application>Microsoft Office Word</Application>
  <DocSecurity>0</DocSecurity>
  <Lines>38</Lines>
  <Paragraphs>25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Legend Cars NEZ North European Championship</vt:lpstr>
      <vt:lpstr/>
    </vt:vector>
  </TitlesOfParts>
  <Company>HP</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Legend Cars NEZ North European Championship</dc:title>
  <dc:creator>janisdu</dc:creator>
  <cp:lastModifiedBy>Jānis Ducmanis</cp:lastModifiedBy>
  <cp:revision>2</cp:revision>
  <cp:lastPrinted>2019-04-17T10:25:00Z</cp:lastPrinted>
  <dcterms:created xsi:type="dcterms:W3CDTF">2020-08-04T07:13:00Z</dcterms:created>
  <dcterms:modified xsi:type="dcterms:W3CDTF">2020-08-04T07:13:00Z</dcterms:modified>
</cp:coreProperties>
</file>